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5D5ED37" w:rsidR="00A12C58" w:rsidRPr="00BC64B8" w:rsidRDefault="00096B18" w:rsidP="00BC64B8">
      <w:pPr>
        <w:shd w:val="clear" w:color="auto" w:fill="4BC7E3"/>
        <w:rPr>
          <w:rFonts w:cstheme="minorHAnsi"/>
          <w:b/>
          <w:color w:val="FFFFFF" w:themeColor="background1"/>
          <w:sz w:val="24"/>
          <w:szCs w:val="24"/>
        </w:rPr>
      </w:pPr>
      <w:r w:rsidRPr="00581932">
        <w:rPr>
          <w:b/>
          <w:color w:val="FFFFFF" w:themeColor="background1"/>
          <w:sz w:val="28"/>
          <w:szCs w:val="28"/>
        </w:rPr>
        <w:t>Stress</w:t>
      </w:r>
      <w:r>
        <w:rPr>
          <w:b/>
          <w:color w:val="FFFFFF" w:themeColor="background1"/>
          <w:sz w:val="28"/>
          <w:szCs w:val="28"/>
        </w:rPr>
        <w:t xml:space="preserve"> Management</w:t>
      </w:r>
      <w:r w:rsidRPr="00581932">
        <w:rPr>
          <w:b/>
          <w:color w:val="FFFFFF" w:themeColor="background1"/>
          <w:sz w:val="28"/>
          <w:szCs w:val="28"/>
        </w:rPr>
        <w:t xml:space="preserve"> – </w:t>
      </w:r>
      <w:r>
        <w:rPr>
          <w:b/>
          <w:color w:val="FFFFFF" w:themeColor="background1"/>
          <w:sz w:val="28"/>
          <w:szCs w:val="28"/>
        </w:rPr>
        <w:t>Lin</w:t>
      </w:r>
      <w:r w:rsidRPr="00581932">
        <w:rPr>
          <w:b/>
          <w:color w:val="FFFFFF" w:themeColor="background1"/>
          <w:sz w:val="28"/>
          <w:szCs w:val="28"/>
        </w:rPr>
        <w:t>e Manager</w:t>
      </w:r>
      <w:r>
        <w:rPr>
          <w:b/>
          <w:color w:val="FFFFFF" w:themeColor="background1"/>
          <w:sz w:val="28"/>
          <w:szCs w:val="28"/>
        </w:rPr>
        <w:t xml:space="preserve"> Tips</w:t>
      </w:r>
    </w:p>
    <w:p w14:paraId="00CD147D" w14:textId="4253286A" w:rsidR="00BC64B8" w:rsidRDefault="00BC64B8" w:rsidP="00A12C58">
      <w:pPr>
        <w:rPr>
          <w:rFonts w:cstheme="minorHAnsi"/>
          <w:b/>
          <w:u w:val="single"/>
        </w:rPr>
      </w:pPr>
    </w:p>
    <w:p w14:paraId="342AD3D6" w14:textId="77777777" w:rsidR="00096B18" w:rsidRDefault="00096B18" w:rsidP="00096B18">
      <w:r w:rsidRPr="003A2661">
        <w:t>As a manager, you play a critical role in creating a mentally healthy workplace. This is through the people you directly supervise, and as a leader influencing others within your business. Your staff</w:t>
      </w:r>
      <w:proofErr w:type="gramStart"/>
      <w:r w:rsidRPr="003A2661">
        <w:t>, in particular, will</w:t>
      </w:r>
      <w:proofErr w:type="gramEnd"/>
      <w:r w:rsidRPr="003A2661">
        <w:t xml:space="preserve"> look to you for leadership, guidance and support. Whether or not your workplace currently sees mental health as a priority, there are many things you can do as a manager to contribute.</w:t>
      </w:r>
    </w:p>
    <w:p w14:paraId="6A0D8A43" w14:textId="77777777" w:rsidR="00096B18" w:rsidRPr="003A2661" w:rsidRDefault="00096B18" w:rsidP="00096B18">
      <w:pPr>
        <w:rPr>
          <w:rStyle w:val="Strong"/>
          <w:b w:val="0"/>
          <w:bCs w:val="0"/>
        </w:rPr>
      </w:pPr>
    </w:p>
    <w:p w14:paraId="247E1E28" w14:textId="77777777" w:rsidR="00096B18" w:rsidRDefault="00096B18" w:rsidP="00096B18">
      <w:pPr>
        <w:pStyle w:val="NormalWeb"/>
        <w:spacing w:before="0" w:beforeAutospacing="0" w:after="0" w:afterAutospacing="0" w:line="20" w:lineRule="atLeast"/>
        <w:jc w:val="center"/>
        <w:rPr>
          <w:rFonts w:asciiTheme="minorHAnsi" w:hAnsiTheme="minorHAnsi" w:cstheme="minorHAnsi"/>
          <w:i/>
          <w:iCs/>
          <w:color w:val="000000"/>
          <w:sz w:val="22"/>
          <w:szCs w:val="22"/>
        </w:rPr>
      </w:pPr>
    </w:p>
    <w:p w14:paraId="1557BB00" w14:textId="77777777" w:rsidR="00096B18" w:rsidRDefault="00096B18" w:rsidP="00096B18">
      <w:pPr>
        <w:pStyle w:val="NormalWeb"/>
        <w:spacing w:before="0" w:beforeAutospacing="0" w:after="0" w:afterAutospacing="0" w:line="360" w:lineRule="auto"/>
        <w:jc w:val="center"/>
        <w:rPr>
          <w:rFonts w:asciiTheme="minorHAnsi" w:hAnsiTheme="minorHAnsi" w:cstheme="minorHAnsi"/>
          <w:i/>
          <w:iCs/>
          <w:color w:val="0000FF"/>
          <w:sz w:val="22"/>
          <w:szCs w:val="22"/>
        </w:rPr>
      </w:pPr>
      <w:r>
        <w:rPr>
          <w:rFonts w:asciiTheme="minorHAnsi" w:hAnsiTheme="minorHAnsi" w:cstheme="minorHAnsi"/>
          <w:i/>
          <w:iCs/>
          <w:color w:val="0000FF"/>
          <w:sz w:val="22"/>
          <w:szCs w:val="22"/>
        </w:rPr>
        <w:t>“</w:t>
      </w:r>
      <w:r w:rsidRPr="003B003C">
        <w:rPr>
          <w:rFonts w:asciiTheme="minorHAnsi" w:hAnsiTheme="minorHAnsi" w:cstheme="minorHAnsi"/>
          <w:i/>
          <w:iCs/>
          <w:color w:val="0000FF"/>
          <w:sz w:val="22"/>
          <w:szCs w:val="22"/>
        </w:rPr>
        <w:t>The role of a leader in creating a mentally healthy workplace is to promote awareness, and importantly, to promote a culture that allows people to take the steps they need to stay mentally healthy."</w:t>
      </w:r>
    </w:p>
    <w:p w14:paraId="61ADBA00" w14:textId="77777777" w:rsidR="00096B18" w:rsidRPr="003B003C" w:rsidRDefault="00096B18" w:rsidP="00096B18">
      <w:pPr>
        <w:pStyle w:val="NormalWeb"/>
        <w:spacing w:before="0" w:beforeAutospacing="0" w:after="0" w:afterAutospacing="0" w:line="20" w:lineRule="atLeast"/>
        <w:jc w:val="center"/>
        <w:rPr>
          <w:rFonts w:asciiTheme="minorHAnsi" w:hAnsiTheme="minorHAnsi" w:cstheme="minorHAnsi"/>
          <w:i/>
          <w:iCs/>
          <w:color w:val="0000FF"/>
          <w:sz w:val="22"/>
          <w:szCs w:val="22"/>
        </w:rPr>
      </w:pPr>
    </w:p>
    <w:p w14:paraId="60C58B62" w14:textId="77777777" w:rsidR="00096B18" w:rsidRPr="003A2661" w:rsidRDefault="00096B18" w:rsidP="00096B18">
      <w:pPr>
        <w:pStyle w:val="NormalWeb"/>
        <w:spacing w:before="0" w:beforeAutospacing="0" w:after="0" w:afterAutospacing="0" w:line="20" w:lineRule="atLeast"/>
        <w:jc w:val="center"/>
        <w:rPr>
          <w:rFonts w:asciiTheme="minorHAnsi" w:hAnsiTheme="minorHAnsi" w:cstheme="minorHAnsi"/>
          <w:b/>
          <w:bCs/>
          <w:i/>
          <w:iCs/>
          <w:color w:val="000000"/>
          <w:sz w:val="22"/>
          <w:szCs w:val="22"/>
        </w:rPr>
      </w:pPr>
      <w:r w:rsidRPr="003A2661">
        <w:rPr>
          <w:rFonts w:asciiTheme="minorHAnsi" w:hAnsiTheme="minorHAnsi" w:cstheme="minorHAnsi"/>
          <w:b/>
          <w:bCs/>
          <w:i/>
          <w:iCs/>
          <w:color w:val="000000"/>
          <w:sz w:val="22"/>
          <w:szCs w:val="22"/>
        </w:rPr>
        <w:t>Dr Andrew Wilson, Medibank</w:t>
      </w:r>
    </w:p>
    <w:p w14:paraId="15811256" w14:textId="77777777" w:rsidR="00096B18" w:rsidRDefault="00096B18" w:rsidP="00096B18">
      <w:pPr>
        <w:rPr>
          <w:rFonts w:cstheme="minorHAnsi"/>
        </w:rPr>
      </w:pPr>
    </w:p>
    <w:p w14:paraId="13A917A8" w14:textId="77777777" w:rsidR="00096B18" w:rsidRDefault="00096B18" w:rsidP="00096B18">
      <w:pPr>
        <w:rPr>
          <w:rFonts w:cstheme="minorHAnsi"/>
          <w:b/>
          <w:bCs/>
        </w:rPr>
      </w:pPr>
    </w:p>
    <w:p w14:paraId="58FD342A" w14:textId="77777777" w:rsidR="00096B18" w:rsidRPr="003B003C" w:rsidRDefault="00096B18" w:rsidP="00096B18">
      <w:pPr>
        <w:rPr>
          <w:rFonts w:cstheme="minorHAnsi"/>
          <w:b/>
          <w:bCs/>
          <w:sz w:val="24"/>
          <w:szCs w:val="24"/>
        </w:rPr>
      </w:pPr>
      <w:r w:rsidRPr="003B003C">
        <w:rPr>
          <w:rFonts w:cstheme="minorHAnsi"/>
          <w:b/>
          <w:bCs/>
          <w:sz w:val="24"/>
          <w:szCs w:val="24"/>
        </w:rPr>
        <w:t>Managers Top Tips</w:t>
      </w:r>
    </w:p>
    <w:p w14:paraId="04C70894" w14:textId="77777777" w:rsidR="00096B18" w:rsidRDefault="00096B18" w:rsidP="00096B18">
      <w:pPr>
        <w:pStyle w:val="ListParagraph"/>
        <w:numPr>
          <w:ilvl w:val="0"/>
          <w:numId w:val="36"/>
        </w:numPr>
        <w:spacing w:after="0" w:line="240" w:lineRule="auto"/>
        <w:ind w:left="360"/>
        <w:rPr>
          <w:rFonts w:cstheme="minorHAnsi"/>
        </w:rPr>
      </w:pPr>
      <w:r w:rsidRPr="003A2661">
        <w:rPr>
          <w:rFonts w:cstheme="minorHAnsi"/>
        </w:rPr>
        <w:t>Increase your own knowledge about mental health and be aware of the support available</w:t>
      </w:r>
    </w:p>
    <w:p w14:paraId="62A0B6A8" w14:textId="77777777" w:rsidR="00096B18" w:rsidRPr="003A2661" w:rsidRDefault="00096B18" w:rsidP="00096B18">
      <w:pPr>
        <w:pStyle w:val="ListParagraph"/>
        <w:spacing w:after="0" w:line="240" w:lineRule="auto"/>
        <w:ind w:left="360"/>
        <w:rPr>
          <w:rFonts w:cstheme="minorHAnsi"/>
        </w:rPr>
      </w:pPr>
    </w:p>
    <w:p w14:paraId="4A8C4145" w14:textId="77777777" w:rsidR="00096B18" w:rsidRDefault="00096B18" w:rsidP="00096B18">
      <w:pPr>
        <w:pStyle w:val="ListParagraph"/>
        <w:numPr>
          <w:ilvl w:val="0"/>
          <w:numId w:val="36"/>
        </w:numPr>
        <w:spacing w:after="0" w:line="240" w:lineRule="auto"/>
        <w:ind w:left="360"/>
        <w:rPr>
          <w:rFonts w:cstheme="minorHAnsi"/>
        </w:rPr>
      </w:pPr>
      <w:r w:rsidRPr="003A2661">
        <w:rPr>
          <w:rFonts w:cstheme="minorHAnsi"/>
        </w:rPr>
        <w:t>Educate your employees about mental health in the workplace</w:t>
      </w:r>
    </w:p>
    <w:p w14:paraId="01B0BFAC" w14:textId="77777777" w:rsidR="00096B18" w:rsidRPr="003A2661" w:rsidRDefault="00096B18" w:rsidP="00096B18">
      <w:pPr>
        <w:spacing w:after="0" w:line="240" w:lineRule="auto"/>
        <w:rPr>
          <w:rFonts w:cstheme="minorHAnsi"/>
        </w:rPr>
      </w:pPr>
    </w:p>
    <w:p w14:paraId="74B5E786" w14:textId="77777777" w:rsidR="00096B18" w:rsidRDefault="00096B18" w:rsidP="00096B18">
      <w:pPr>
        <w:pStyle w:val="ListParagraph"/>
        <w:numPr>
          <w:ilvl w:val="0"/>
          <w:numId w:val="36"/>
        </w:numPr>
        <w:spacing w:after="0" w:line="240" w:lineRule="auto"/>
        <w:ind w:left="360"/>
        <w:rPr>
          <w:rFonts w:cstheme="minorHAnsi"/>
        </w:rPr>
      </w:pPr>
      <w:r w:rsidRPr="003A2661">
        <w:rPr>
          <w:rFonts w:cstheme="minorHAnsi"/>
        </w:rPr>
        <w:t>Talk openly about mental health and encourage others to do the same</w:t>
      </w:r>
    </w:p>
    <w:p w14:paraId="017FE8D0" w14:textId="77777777" w:rsidR="00096B18" w:rsidRPr="003A2661" w:rsidRDefault="00096B18" w:rsidP="00096B18">
      <w:pPr>
        <w:spacing w:after="0" w:line="240" w:lineRule="auto"/>
        <w:rPr>
          <w:rFonts w:cstheme="minorHAnsi"/>
        </w:rPr>
      </w:pPr>
    </w:p>
    <w:p w14:paraId="2313119C" w14:textId="77777777" w:rsidR="00096B18" w:rsidRDefault="00096B18" w:rsidP="00096B18">
      <w:pPr>
        <w:pStyle w:val="ListParagraph"/>
        <w:numPr>
          <w:ilvl w:val="0"/>
          <w:numId w:val="36"/>
        </w:numPr>
        <w:spacing w:after="0" w:line="240" w:lineRule="auto"/>
        <w:ind w:left="360"/>
        <w:rPr>
          <w:rFonts w:cstheme="minorHAnsi"/>
        </w:rPr>
      </w:pPr>
      <w:r w:rsidRPr="003A2661">
        <w:rPr>
          <w:rFonts w:cstheme="minorHAnsi"/>
        </w:rPr>
        <w:t>Provide support to any employee who is struggling with their mental health</w:t>
      </w:r>
    </w:p>
    <w:p w14:paraId="2D97614B" w14:textId="77777777" w:rsidR="00096B18" w:rsidRPr="003A2661" w:rsidRDefault="00096B18" w:rsidP="00096B18">
      <w:pPr>
        <w:spacing w:after="0" w:line="240" w:lineRule="auto"/>
        <w:rPr>
          <w:rFonts w:cstheme="minorHAnsi"/>
        </w:rPr>
      </w:pPr>
    </w:p>
    <w:p w14:paraId="237C5480" w14:textId="77777777" w:rsidR="00096B18" w:rsidRDefault="00096B18" w:rsidP="00096B18">
      <w:pPr>
        <w:pStyle w:val="ListParagraph"/>
        <w:numPr>
          <w:ilvl w:val="0"/>
          <w:numId w:val="36"/>
        </w:numPr>
        <w:spacing w:after="0" w:line="240" w:lineRule="auto"/>
        <w:ind w:left="360"/>
        <w:rPr>
          <w:rFonts w:cstheme="minorHAnsi"/>
        </w:rPr>
      </w:pPr>
      <w:r w:rsidRPr="003A2661">
        <w:rPr>
          <w:rFonts w:cstheme="minorHAnsi"/>
        </w:rPr>
        <w:t>Communicate regularly with your team and be as open and honest as you can</w:t>
      </w:r>
    </w:p>
    <w:p w14:paraId="73C270F3" w14:textId="77777777" w:rsidR="00096B18" w:rsidRPr="003A2661" w:rsidRDefault="00096B18" w:rsidP="00096B18">
      <w:pPr>
        <w:spacing w:after="0" w:line="240" w:lineRule="auto"/>
        <w:rPr>
          <w:rFonts w:cstheme="minorHAnsi"/>
        </w:rPr>
      </w:pPr>
    </w:p>
    <w:p w14:paraId="0574168D" w14:textId="77777777" w:rsidR="00096B18" w:rsidRPr="003A2661" w:rsidRDefault="00096B18" w:rsidP="00096B18">
      <w:pPr>
        <w:pStyle w:val="ListParagraph"/>
        <w:numPr>
          <w:ilvl w:val="0"/>
          <w:numId w:val="36"/>
        </w:numPr>
        <w:spacing w:after="0" w:line="240" w:lineRule="auto"/>
        <w:ind w:left="360"/>
        <w:rPr>
          <w:rFonts w:cstheme="minorHAnsi"/>
        </w:rPr>
      </w:pPr>
      <w:r w:rsidRPr="003A2661">
        <w:rPr>
          <w:rFonts w:cstheme="minorHAnsi"/>
        </w:rPr>
        <w:t>Encourage respectful behaviour and communication by team members</w:t>
      </w:r>
    </w:p>
    <w:p w14:paraId="5191C942" w14:textId="77777777" w:rsidR="00096B18" w:rsidRPr="003A2661" w:rsidRDefault="00096B18" w:rsidP="00096B18">
      <w:pPr>
        <w:spacing w:after="0" w:line="240" w:lineRule="auto"/>
        <w:rPr>
          <w:rFonts w:cstheme="minorHAnsi"/>
        </w:rPr>
      </w:pPr>
    </w:p>
    <w:p w14:paraId="60E2BEFE" w14:textId="77777777" w:rsidR="00096B18" w:rsidRDefault="00096B18" w:rsidP="00096B18">
      <w:pPr>
        <w:pStyle w:val="ListParagraph"/>
        <w:numPr>
          <w:ilvl w:val="0"/>
          <w:numId w:val="36"/>
        </w:numPr>
        <w:spacing w:after="0" w:line="240" w:lineRule="auto"/>
        <w:ind w:left="360"/>
        <w:rPr>
          <w:rFonts w:cstheme="minorHAnsi"/>
        </w:rPr>
      </w:pPr>
      <w:r w:rsidRPr="003A2661">
        <w:rPr>
          <w:rFonts w:cstheme="minorHAnsi"/>
        </w:rPr>
        <w:t>Demonstrate health</w:t>
      </w:r>
      <w:r>
        <w:rPr>
          <w:rFonts w:cstheme="minorHAnsi"/>
        </w:rPr>
        <w:t>y</w:t>
      </w:r>
      <w:r w:rsidRPr="003A2661">
        <w:rPr>
          <w:rFonts w:cstheme="minorHAnsi"/>
        </w:rPr>
        <w:t xml:space="preserve"> work habits i.e. work life balance, making sure you take a proper break at lunchtime etc</w:t>
      </w:r>
    </w:p>
    <w:p w14:paraId="75C60431" w14:textId="77777777" w:rsidR="00096B18" w:rsidRPr="003A2661" w:rsidRDefault="00096B18" w:rsidP="00096B18">
      <w:pPr>
        <w:spacing w:after="0" w:line="240" w:lineRule="auto"/>
        <w:rPr>
          <w:rFonts w:cstheme="minorHAnsi"/>
        </w:rPr>
      </w:pPr>
    </w:p>
    <w:p w14:paraId="489BB78C" w14:textId="77777777" w:rsidR="00096B18" w:rsidRPr="003A2661" w:rsidRDefault="00096B18" w:rsidP="00096B18">
      <w:pPr>
        <w:pStyle w:val="ListParagraph"/>
        <w:numPr>
          <w:ilvl w:val="0"/>
          <w:numId w:val="36"/>
        </w:numPr>
        <w:spacing w:after="0" w:line="240" w:lineRule="auto"/>
        <w:ind w:left="360"/>
        <w:rPr>
          <w:rFonts w:cstheme="minorHAnsi"/>
        </w:rPr>
      </w:pPr>
      <w:r w:rsidRPr="003A2661">
        <w:rPr>
          <w:rFonts w:cstheme="minorHAnsi"/>
        </w:rPr>
        <w:t>Be an influencer</w:t>
      </w:r>
    </w:p>
    <w:p w14:paraId="18DD577E" w14:textId="77777777" w:rsidR="00096B18" w:rsidRDefault="00096B18" w:rsidP="00096B18">
      <w:pPr>
        <w:spacing w:after="0" w:line="240" w:lineRule="auto"/>
        <w:rPr>
          <w:rFonts w:cstheme="minorHAnsi"/>
        </w:rPr>
      </w:pPr>
    </w:p>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AC72" w14:textId="77777777" w:rsidR="00781BAD" w:rsidRDefault="00781BAD" w:rsidP="002C1D48">
      <w:pPr>
        <w:spacing w:after="0" w:line="240" w:lineRule="auto"/>
      </w:pPr>
      <w:r>
        <w:separator/>
      </w:r>
    </w:p>
  </w:endnote>
  <w:endnote w:type="continuationSeparator" w:id="0">
    <w:p w14:paraId="428FFC4F" w14:textId="77777777" w:rsidR="00781BAD" w:rsidRDefault="00781BAD"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12ED3BB9" w:rsidR="00BC64B8" w:rsidRPr="00627499" w:rsidRDefault="0027484B" w:rsidP="00BC64B8">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27484B" w:rsidRDefault="00BC64B8" w:rsidP="001261B8">
    <w:pPr>
      <w:pStyle w:val="Footer"/>
      <w:jc w:val="center"/>
      <w:rPr>
        <w:rFonts w:ascii="Avenir Next LT Pro" w:hAnsi="Avenir Next LT Pro"/>
        <w:b/>
        <w:bCs/>
        <w:noProof/>
        <w:color w:val="002F46"/>
        <w:sz w:val="15"/>
        <w:szCs w:val="15"/>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27484B">
      <w:rPr>
        <w:rFonts w:ascii="Avenir Next LT Pro" w:hAnsi="Avenir Next LT Pro"/>
        <w:b/>
        <w:bCs/>
        <w:noProof/>
        <w:color w:val="002F46"/>
        <w:sz w:val="15"/>
        <w:szCs w:val="15"/>
      </w:rPr>
      <w:t xml:space="preserve">Company Registration Number 5872679                                                         Page </w:t>
    </w:r>
    <w:r w:rsidRPr="0027484B">
      <w:rPr>
        <w:rFonts w:ascii="Avenir Next LT Pro" w:hAnsi="Avenir Next LT Pro"/>
        <w:b/>
        <w:bCs/>
        <w:noProof/>
        <w:color w:val="002F46"/>
        <w:sz w:val="15"/>
        <w:szCs w:val="15"/>
      </w:rPr>
      <w:fldChar w:fldCharType="begin"/>
    </w:r>
    <w:r w:rsidRPr="0027484B">
      <w:rPr>
        <w:rFonts w:ascii="Avenir Next LT Pro" w:hAnsi="Avenir Next LT Pro"/>
        <w:b/>
        <w:bCs/>
        <w:noProof/>
        <w:color w:val="002F46"/>
        <w:sz w:val="15"/>
        <w:szCs w:val="15"/>
      </w:rPr>
      <w:instrText xml:space="preserve"> PAGE  \* Arabic  \* MERGEFORMAT </w:instrText>
    </w:r>
    <w:r w:rsidRPr="0027484B">
      <w:rPr>
        <w:rFonts w:ascii="Avenir Next LT Pro" w:hAnsi="Avenir Next LT Pro"/>
        <w:b/>
        <w:bCs/>
        <w:noProof/>
        <w:color w:val="002F46"/>
        <w:sz w:val="15"/>
        <w:szCs w:val="15"/>
      </w:rPr>
      <w:fldChar w:fldCharType="separate"/>
    </w:r>
    <w:r w:rsidRPr="0027484B">
      <w:rPr>
        <w:rFonts w:ascii="Avenir Next LT Pro" w:hAnsi="Avenir Next LT Pro"/>
        <w:b/>
        <w:bCs/>
        <w:noProof/>
        <w:color w:val="002F46"/>
        <w:sz w:val="15"/>
        <w:szCs w:val="15"/>
      </w:rPr>
      <w:t>1</w:t>
    </w:r>
    <w:r w:rsidRPr="0027484B">
      <w:rPr>
        <w:rFonts w:ascii="Avenir Next LT Pro" w:hAnsi="Avenir Next LT Pro"/>
        <w:b/>
        <w:bCs/>
        <w:noProof/>
        <w:color w:val="002F46"/>
        <w:sz w:val="15"/>
        <w:szCs w:val="15"/>
      </w:rPr>
      <w:fldChar w:fldCharType="end"/>
    </w:r>
    <w:r w:rsidRPr="0027484B">
      <w:rPr>
        <w:rFonts w:ascii="Avenir Next LT Pro" w:hAnsi="Avenir Next LT Pro"/>
        <w:b/>
        <w:bCs/>
        <w:noProof/>
        <w:color w:val="002F46"/>
        <w:sz w:val="15"/>
        <w:szCs w:val="15"/>
      </w:rPr>
      <w:t xml:space="preserve"> of </w:t>
    </w:r>
    <w:r w:rsidRPr="0027484B">
      <w:rPr>
        <w:rFonts w:ascii="Avenir Next LT Pro" w:hAnsi="Avenir Next LT Pro"/>
        <w:b/>
        <w:bCs/>
        <w:noProof/>
        <w:color w:val="002F46"/>
        <w:sz w:val="15"/>
        <w:szCs w:val="15"/>
      </w:rPr>
      <w:fldChar w:fldCharType="begin"/>
    </w:r>
    <w:r w:rsidRPr="0027484B">
      <w:rPr>
        <w:rFonts w:ascii="Avenir Next LT Pro" w:hAnsi="Avenir Next LT Pro"/>
        <w:b/>
        <w:bCs/>
        <w:noProof/>
        <w:color w:val="002F46"/>
        <w:sz w:val="15"/>
        <w:szCs w:val="15"/>
      </w:rPr>
      <w:instrText xml:space="preserve"> NUMPAGES  \* Arabic  \* MERGEFORMAT </w:instrText>
    </w:r>
    <w:r w:rsidRPr="0027484B">
      <w:rPr>
        <w:rFonts w:ascii="Avenir Next LT Pro" w:hAnsi="Avenir Next LT Pro"/>
        <w:b/>
        <w:bCs/>
        <w:noProof/>
        <w:color w:val="002F46"/>
        <w:sz w:val="15"/>
        <w:szCs w:val="15"/>
      </w:rPr>
      <w:fldChar w:fldCharType="separate"/>
    </w:r>
    <w:r w:rsidRPr="0027484B">
      <w:rPr>
        <w:rFonts w:ascii="Avenir Next LT Pro" w:hAnsi="Avenir Next LT Pro"/>
        <w:b/>
        <w:bCs/>
        <w:noProof/>
        <w:color w:val="002F46"/>
        <w:sz w:val="15"/>
        <w:szCs w:val="15"/>
      </w:rPr>
      <w:t>2</w:t>
    </w:r>
    <w:r w:rsidRPr="0027484B">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D526" w14:textId="77777777" w:rsidR="00781BAD" w:rsidRDefault="00781BAD" w:rsidP="002C1D48">
      <w:pPr>
        <w:spacing w:after="0" w:line="240" w:lineRule="auto"/>
      </w:pPr>
      <w:r>
        <w:separator/>
      </w:r>
    </w:p>
  </w:footnote>
  <w:footnote w:type="continuationSeparator" w:id="0">
    <w:p w14:paraId="479AF9CB" w14:textId="77777777" w:rsidR="00781BAD" w:rsidRDefault="00781BAD"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C6415"/>
    <w:multiLevelType w:val="hybridMultilevel"/>
    <w:tmpl w:val="A520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9"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4"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6"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5"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5"/>
  </w:num>
  <w:num w:numId="3" w16cid:durableId="1733624854">
    <w:abstractNumId w:val="20"/>
  </w:num>
  <w:num w:numId="4" w16cid:durableId="824127320">
    <w:abstractNumId w:val="23"/>
  </w:num>
  <w:num w:numId="5" w16cid:durableId="1841890526">
    <w:abstractNumId w:val="10"/>
  </w:num>
  <w:num w:numId="6" w16cid:durableId="984089348">
    <w:abstractNumId w:val="11"/>
  </w:num>
  <w:num w:numId="7" w16cid:durableId="1990404903">
    <w:abstractNumId w:val="3"/>
  </w:num>
  <w:num w:numId="8" w16cid:durableId="1660187124">
    <w:abstractNumId w:val="0"/>
  </w:num>
  <w:num w:numId="9" w16cid:durableId="340476410">
    <w:abstractNumId w:val="32"/>
  </w:num>
  <w:num w:numId="10" w16cid:durableId="897671855">
    <w:abstractNumId w:val="28"/>
  </w:num>
  <w:num w:numId="11" w16cid:durableId="1769230145">
    <w:abstractNumId w:val="21"/>
  </w:num>
  <w:num w:numId="12" w16cid:durableId="1386217818">
    <w:abstractNumId w:val="34"/>
  </w:num>
  <w:num w:numId="13" w16cid:durableId="373308265">
    <w:abstractNumId w:val="24"/>
  </w:num>
  <w:num w:numId="14" w16cid:durableId="350955296">
    <w:abstractNumId w:val="15"/>
  </w:num>
  <w:num w:numId="15" w16cid:durableId="913510228">
    <w:abstractNumId w:val="29"/>
  </w:num>
  <w:num w:numId="16" w16cid:durableId="951979436">
    <w:abstractNumId w:val="12"/>
  </w:num>
  <w:num w:numId="17" w16cid:durableId="495270451">
    <w:abstractNumId w:val="35"/>
  </w:num>
  <w:num w:numId="18" w16cid:durableId="1481843266">
    <w:abstractNumId w:val="13"/>
  </w:num>
  <w:num w:numId="19" w16cid:durableId="550114062">
    <w:abstractNumId w:val="8"/>
  </w:num>
  <w:num w:numId="20" w16cid:durableId="1227259822">
    <w:abstractNumId w:val="31"/>
  </w:num>
  <w:num w:numId="21" w16cid:durableId="1249267492">
    <w:abstractNumId w:val="7"/>
  </w:num>
  <w:num w:numId="22" w16cid:durableId="1301348963">
    <w:abstractNumId w:val="16"/>
  </w:num>
  <w:num w:numId="23" w16cid:durableId="910579060">
    <w:abstractNumId w:val="25"/>
  </w:num>
  <w:num w:numId="24" w16cid:durableId="1704210384">
    <w:abstractNumId w:val="18"/>
  </w:num>
  <w:num w:numId="25" w16cid:durableId="543176872">
    <w:abstractNumId w:val="6"/>
  </w:num>
  <w:num w:numId="26" w16cid:durableId="1240022757">
    <w:abstractNumId w:val="22"/>
  </w:num>
  <w:num w:numId="27" w16cid:durableId="1789200179">
    <w:abstractNumId w:val="2"/>
  </w:num>
  <w:num w:numId="28" w16cid:durableId="750664664">
    <w:abstractNumId w:val="4"/>
  </w:num>
  <w:num w:numId="29" w16cid:durableId="726145073">
    <w:abstractNumId w:val="30"/>
  </w:num>
  <w:num w:numId="30" w16cid:durableId="1755709928">
    <w:abstractNumId w:val="14"/>
  </w:num>
  <w:num w:numId="31" w16cid:durableId="1994141491">
    <w:abstractNumId w:val="17"/>
  </w:num>
  <w:num w:numId="32" w16cid:durableId="1413307515">
    <w:abstractNumId w:val="33"/>
  </w:num>
  <w:num w:numId="33" w16cid:durableId="332219615">
    <w:abstractNumId w:val="9"/>
  </w:num>
  <w:num w:numId="34" w16cid:durableId="1960719414">
    <w:abstractNumId w:val="27"/>
  </w:num>
  <w:num w:numId="35" w16cid:durableId="272328304">
    <w:abstractNumId w:val="19"/>
  </w:num>
  <w:num w:numId="36" w16cid:durableId="64208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96B18"/>
    <w:rsid w:val="000D535D"/>
    <w:rsid w:val="000E68A4"/>
    <w:rsid w:val="000F580E"/>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7484B"/>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3E94"/>
    <w:rsid w:val="006077C0"/>
    <w:rsid w:val="00617FB7"/>
    <w:rsid w:val="00657E3E"/>
    <w:rsid w:val="006817ED"/>
    <w:rsid w:val="006C4A9D"/>
    <w:rsid w:val="00774153"/>
    <w:rsid w:val="00775A88"/>
    <w:rsid w:val="00781BAD"/>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3700B"/>
    <w:rsid w:val="009B0B72"/>
    <w:rsid w:val="009C307A"/>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1056</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2023-05-03T13:47:00Z</dcterms:created>
  <dcterms:modified xsi:type="dcterms:W3CDTF">2026-02-13T09:38:00Z</dcterms:modified>
</cp:coreProperties>
</file>