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6AB29E47" w:rsidR="00A12C58" w:rsidRPr="00BC64B8" w:rsidRDefault="00963421" w:rsidP="00BC64B8">
      <w:pPr>
        <w:shd w:val="clear" w:color="auto" w:fill="4BC7E3"/>
        <w:rPr>
          <w:rFonts w:cstheme="minorHAnsi"/>
          <w:b/>
          <w:color w:val="FFFFFF" w:themeColor="background1"/>
          <w:sz w:val="24"/>
          <w:szCs w:val="24"/>
        </w:rPr>
      </w:pPr>
      <w:r w:rsidRPr="00BD668E">
        <w:rPr>
          <w:b/>
          <w:color w:val="FFFFFF" w:themeColor="background1"/>
          <w:sz w:val="28"/>
          <w:szCs w:val="28"/>
        </w:rPr>
        <w:t>Reward and Recognition – Line Manager Guide</w:t>
      </w:r>
    </w:p>
    <w:p w14:paraId="00CD147D" w14:textId="4253286A" w:rsidR="00BC64B8" w:rsidRDefault="00BC64B8" w:rsidP="00A12C58">
      <w:pPr>
        <w:rPr>
          <w:rFonts w:cstheme="minorHAnsi"/>
          <w:b/>
          <w:u w:val="single"/>
        </w:rPr>
      </w:pPr>
    </w:p>
    <w:p w14:paraId="0A302173" w14:textId="77777777" w:rsidR="00963421" w:rsidRPr="00766A2D" w:rsidRDefault="00963421" w:rsidP="00963421">
      <w:pPr>
        <w:spacing w:after="0"/>
        <w:rPr>
          <w:b/>
          <w:bCs/>
          <w:sz w:val="24"/>
          <w:szCs w:val="24"/>
        </w:rPr>
      </w:pPr>
      <w:r w:rsidRPr="00766A2D">
        <w:rPr>
          <w:b/>
          <w:bCs/>
          <w:sz w:val="24"/>
          <w:szCs w:val="24"/>
        </w:rPr>
        <w:t>Benefits</w:t>
      </w:r>
    </w:p>
    <w:p w14:paraId="737FEDD3" w14:textId="77777777" w:rsidR="00963421" w:rsidRPr="00766A2D" w:rsidRDefault="00963421" w:rsidP="00963421">
      <w:pPr>
        <w:spacing w:after="0"/>
        <w:rPr>
          <w:b/>
          <w:bCs/>
        </w:rPr>
      </w:pPr>
    </w:p>
    <w:p w14:paraId="0DD3A893" w14:textId="77777777" w:rsidR="00963421" w:rsidRPr="00766A2D" w:rsidRDefault="00963421" w:rsidP="00963421">
      <w:pPr>
        <w:spacing w:after="0"/>
      </w:pPr>
      <w:r w:rsidRPr="00766A2D">
        <w:t>Employee benefits are non-financial compensation provided to an employee as part of the employment contract</w:t>
      </w:r>
      <w:r>
        <w:t xml:space="preserve"> or they can be non-contractual</w:t>
      </w:r>
      <w:r w:rsidRPr="00766A2D">
        <w:t>. Employee benefits may be required by law (depending on the risk associated with the role) or provided voluntarily by the employer.</w:t>
      </w:r>
    </w:p>
    <w:p w14:paraId="0BF6B8B1" w14:textId="77777777" w:rsidR="00963421" w:rsidRPr="00766A2D" w:rsidRDefault="00963421" w:rsidP="00963421">
      <w:pPr>
        <w:spacing w:after="0"/>
      </w:pPr>
    </w:p>
    <w:p w14:paraId="13181500" w14:textId="6F543949" w:rsidR="00963421" w:rsidRPr="00766A2D" w:rsidRDefault="00963421" w:rsidP="00963421">
      <w:pPr>
        <w:spacing w:after="0"/>
      </w:pPr>
      <w:r w:rsidRPr="00766A2D">
        <w:t>From an employee’s point of view, access to good benefits will increase the value they receive from their working life and contribute to their health and that of their family.</w:t>
      </w:r>
      <w:r>
        <w:t xml:space="preserve"> </w:t>
      </w:r>
      <w:r w:rsidRPr="00766A2D">
        <w:t xml:space="preserve"> From an employer’s point of view, benefits help staff remain happy and committed, which reduces the possibility of any issues arising.</w:t>
      </w:r>
    </w:p>
    <w:p w14:paraId="1DEA6B68" w14:textId="77777777" w:rsidR="00963421" w:rsidRPr="00766A2D" w:rsidRDefault="00963421" w:rsidP="00963421">
      <w:pPr>
        <w:spacing w:after="0"/>
        <w:rPr>
          <w:b/>
          <w:bCs/>
          <w:sz w:val="24"/>
          <w:szCs w:val="24"/>
        </w:rPr>
      </w:pPr>
    </w:p>
    <w:p w14:paraId="4527366B" w14:textId="77777777" w:rsidR="00963421" w:rsidRPr="00766A2D" w:rsidRDefault="00963421" w:rsidP="00963421">
      <w:pPr>
        <w:spacing w:after="0"/>
        <w:rPr>
          <w:b/>
          <w:bCs/>
          <w:sz w:val="24"/>
          <w:szCs w:val="24"/>
        </w:rPr>
      </w:pPr>
      <w:r w:rsidRPr="00766A2D">
        <w:rPr>
          <w:b/>
          <w:bCs/>
          <w:sz w:val="24"/>
          <w:szCs w:val="24"/>
        </w:rPr>
        <w:t>Pay</w:t>
      </w:r>
    </w:p>
    <w:p w14:paraId="0C5F8536" w14:textId="77777777" w:rsidR="00963421" w:rsidRPr="00766A2D" w:rsidRDefault="00963421" w:rsidP="00963421">
      <w:pPr>
        <w:spacing w:after="0"/>
        <w:rPr>
          <w:b/>
          <w:bCs/>
        </w:rPr>
      </w:pPr>
    </w:p>
    <w:p w14:paraId="47861008" w14:textId="67B4C7DD" w:rsidR="00963421" w:rsidRPr="00766A2D" w:rsidRDefault="00963421" w:rsidP="00963421">
      <w:pPr>
        <w:spacing w:after="0"/>
      </w:pPr>
      <w:r w:rsidRPr="00766A2D">
        <w:t xml:space="preserve">Pay is the compensation employers pay </w:t>
      </w:r>
      <w:r w:rsidR="00703E03">
        <w:t>their employees for their work</w:t>
      </w:r>
      <w:r w:rsidRPr="00766A2D">
        <w:t xml:space="preserve">. </w:t>
      </w:r>
      <w:r>
        <w:t xml:space="preserve"> </w:t>
      </w:r>
      <w:r w:rsidRPr="00766A2D">
        <w:t xml:space="preserve">Pay may be called wages or an annual salary. </w:t>
      </w:r>
    </w:p>
    <w:p w14:paraId="7D21CB35" w14:textId="77777777" w:rsidR="00963421" w:rsidRPr="00766A2D" w:rsidRDefault="00963421" w:rsidP="00963421">
      <w:pPr>
        <w:spacing w:after="0"/>
      </w:pPr>
    </w:p>
    <w:p w14:paraId="147DBB53" w14:textId="77777777" w:rsidR="00963421" w:rsidRPr="00766A2D" w:rsidRDefault="00963421" w:rsidP="00963421">
      <w:pPr>
        <w:spacing w:after="0"/>
      </w:pPr>
      <w:r w:rsidRPr="00766A2D">
        <w:t xml:space="preserve">Bonuses and incentives are sometimes included in employee contracts and are paid on top of any base pay. </w:t>
      </w:r>
    </w:p>
    <w:p w14:paraId="3688176D" w14:textId="77777777" w:rsidR="00963421" w:rsidRPr="00766A2D" w:rsidRDefault="00963421" w:rsidP="00963421">
      <w:pPr>
        <w:spacing w:after="0"/>
      </w:pPr>
    </w:p>
    <w:p w14:paraId="1DF773E3" w14:textId="77777777" w:rsidR="00963421" w:rsidRPr="00766A2D" w:rsidRDefault="00963421" w:rsidP="00963421">
      <w:pPr>
        <w:spacing w:after="0"/>
      </w:pPr>
      <w:r w:rsidRPr="00766A2D">
        <w:t xml:space="preserve">The frequency of pay is detailed in the employee contract.  Employees will receive a payslip each time they are paid and the gross pay (before tax), deductions and net pay (after tax) and any statutory payments due will be detailed.  </w:t>
      </w:r>
    </w:p>
    <w:p w14:paraId="3925834A" w14:textId="77777777" w:rsidR="00963421" w:rsidRPr="00766A2D" w:rsidRDefault="00963421" w:rsidP="00963421">
      <w:pPr>
        <w:spacing w:after="0"/>
      </w:pPr>
    </w:p>
    <w:p w14:paraId="6F2A6DB8" w14:textId="77777777" w:rsidR="00963421" w:rsidRPr="00766A2D" w:rsidRDefault="00963421" w:rsidP="00963421">
      <w:pPr>
        <w:spacing w:after="0"/>
      </w:pPr>
      <w:r>
        <w:t>S</w:t>
      </w:r>
      <w:r w:rsidRPr="00766A2D">
        <w:t xml:space="preserve">alaries </w:t>
      </w:r>
      <w:r>
        <w:t xml:space="preserve">should be reviewed </w:t>
      </w:r>
      <w:r w:rsidRPr="00766A2D">
        <w:t>annually,</w:t>
      </w:r>
      <w:r>
        <w:t xml:space="preserve"> and changes must be</w:t>
      </w:r>
      <w:r w:rsidRPr="00766A2D">
        <w:t xml:space="preserve"> communicated to employees.</w:t>
      </w:r>
    </w:p>
    <w:p w14:paraId="49C022C1" w14:textId="77777777" w:rsidR="00963421" w:rsidRPr="00766A2D" w:rsidRDefault="00963421" w:rsidP="00963421">
      <w:pPr>
        <w:spacing w:after="0"/>
      </w:pPr>
    </w:p>
    <w:p w14:paraId="6B022A24" w14:textId="77777777" w:rsidR="00963421" w:rsidRPr="00766A2D" w:rsidRDefault="00963421" w:rsidP="00963421">
      <w:pPr>
        <w:spacing w:after="0"/>
        <w:rPr>
          <w:b/>
          <w:bCs/>
          <w:sz w:val="24"/>
          <w:szCs w:val="24"/>
        </w:rPr>
      </w:pPr>
      <w:r w:rsidRPr="00766A2D">
        <w:rPr>
          <w:b/>
          <w:bCs/>
          <w:sz w:val="24"/>
          <w:szCs w:val="24"/>
        </w:rPr>
        <w:t>Pensions</w:t>
      </w:r>
    </w:p>
    <w:p w14:paraId="4D1793B9" w14:textId="77777777" w:rsidR="00963421" w:rsidRPr="00766A2D" w:rsidRDefault="00963421" w:rsidP="00963421">
      <w:pPr>
        <w:spacing w:after="0"/>
        <w:rPr>
          <w:b/>
          <w:bCs/>
        </w:rPr>
      </w:pPr>
    </w:p>
    <w:p w14:paraId="1C8B08BC" w14:textId="39DBBEAC" w:rsidR="00963421" w:rsidRPr="00766A2D" w:rsidRDefault="00963421" w:rsidP="00963421">
      <w:pPr>
        <w:spacing w:after="0"/>
      </w:pPr>
      <w:r w:rsidRPr="00766A2D">
        <w:t xml:space="preserve">Workplace pensions, </w:t>
      </w:r>
      <w:r w:rsidR="00703E03">
        <w:t>or</w:t>
      </w:r>
      <w:r w:rsidRPr="00766A2D">
        <w:t xml:space="preserve"> occupational pensions, are arranged by employers rather than the individual.  </w:t>
      </w:r>
      <w:r w:rsidR="00703E03">
        <w:t>The</w:t>
      </w:r>
      <w:r w:rsidRPr="00766A2D">
        <w:t xml:space="preserve"> employer and the employee are usually required to contribute to the fund following the introduction of auto enrolment in the UK. </w:t>
      </w:r>
    </w:p>
    <w:p w14:paraId="1CDAD6B0" w14:textId="77777777" w:rsidR="00963421" w:rsidRPr="00766A2D" w:rsidRDefault="00963421" w:rsidP="00963421">
      <w:pPr>
        <w:spacing w:after="0"/>
      </w:pPr>
    </w:p>
    <w:p w14:paraId="126ACEDE" w14:textId="77777777" w:rsidR="00963421" w:rsidRPr="00766A2D" w:rsidRDefault="00963421" w:rsidP="00963421">
      <w:pPr>
        <w:spacing w:after="0"/>
      </w:pPr>
      <w:r w:rsidRPr="00766A2D">
        <w:t>Pensions are complicated and no action should be taken without professional guidance.</w:t>
      </w:r>
    </w:p>
    <w:p w14:paraId="268EE594" w14:textId="77777777" w:rsidR="00963421" w:rsidRPr="00766A2D" w:rsidRDefault="00963421" w:rsidP="00963421">
      <w:pPr>
        <w:spacing w:after="0"/>
      </w:pPr>
    </w:p>
    <w:p w14:paraId="530A2AD1" w14:textId="77777777" w:rsidR="00963421" w:rsidRPr="00186FC4" w:rsidRDefault="00963421" w:rsidP="00963421">
      <w:pPr>
        <w:spacing w:after="0"/>
        <w:rPr>
          <w:sz w:val="24"/>
          <w:szCs w:val="24"/>
        </w:rPr>
      </w:pPr>
      <w:r w:rsidRPr="00766A2D">
        <w:t>Corporate responsibility principles should play an important role in workplace pension provision and enable individuals to make a positive social impact through their personal investment choices</w:t>
      </w:r>
      <w:r w:rsidRPr="00186FC4">
        <w:rPr>
          <w:sz w:val="24"/>
          <w:szCs w:val="24"/>
        </w:rPr>
        <w:t>.</w:t>
      </w:r>
    </w:p>
    <w:p w14:paraId="48197BC7" w14:textId="77777777" w:rsidR="00963421" w:rsidRPr="00AC4AE4" w:rsidRDefault="00963421" w:rsidP="00963421"/>
    <w:p w14:paraId="546ACF11" w14:textId="50A64095"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BEB3" w14:textId="77777777" w:rsidR="00AF04E8" w:rsidRDefault="00AF04E8" w:rsidP="002C1D48">
      <w:pPr>
        <w:spacing w:after="0" w:line="240" w:lineRule="auto"/>
      </w:pPr>
      <w:r>
        <w:separator/>
      </w:r>
    </w:p>
  </w:endnote>
  <w:endnote w:type="continuationSeparator" w:id="0">
    <w:p w14:paraId="07348B64" w14:textId="77777777" w:rsidR="00AF04E8" w:rsidRDefault="00AF04E8"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55B5FFD2" w:rsidR="00BC64B8" w:rsidRPr="00627499" w:rsidRDefault="00BD0212"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BD0212"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BD0212">
      <w:rPr>
        <w:rFonts w:ascii="Avenir Next LT Pro" w:hAnsi="Avenir Next LT Pro"/>
        <w:b/>
        <w:bCs/>
        <w:noProof/>
        <w:color w:val="002F46"/>
        <w:sz w:val="15"/>
        <w:szCs w:val="15"/>
      </w:rPr>
      <w:t xml:space="preserve">Company Registration Number 5872679                                                         Page </w:t>
    </w:r>
    <w:r w:rsidRPr="00BD0212">
      <w:rPr>
        <w:rFonts w:ascii="Avenir Next LT Pro" w:hAnsi="Avenir Next LT Pro"/>
        <w:b/>
        <w:bCs/>
        <w:noProof/>
        <w:color w:val="002F46"/>
        <w:sz w:val="15"/>
        <w:szCs w:val="15"/>
      </w:rPr>
      <w:fldChar w:fldCharType="begin"/>
    </w:r>
    <w:r w:rsidRPr="00BD0212">
      <w:rPr>
        <w:rFonts w:ascii="Avenir Next LT Pro" w:hAnsi="Avenir Next LT Pro"/>
        <w:b/>
        <w:bCs/>
        <w:noProof/>
        <w:color w:val="002F46"/>
        <w:sz w:val="15"/>
        <w:szCs w:val="15"/>
      </w:rPr>
      <w:instrText xml:space="preserve"> PAGE  \* Arabic  \* MERGEFORMAT </w:instrText>
    </w:r>
    <w:r w:rsidRPr="00BD0212">
      <w:rPr>
        <w:rFonts w:ascii="Avenir Next LT Pro" w:hAnsi="Avenir Next LT Pro"/>
        <w:b/>
        <w:bCs/>
        <w:noProof/>
        <w:color w:val="002F46"/>
        <w:sz w:val="15"/>
        <w:szCs w:val="15"/>
      </w:rPr>
      <w:fldChar w:fldCharType="separate"/>
    </w:r>
    <w:r w:rsidRPr="00BD0212">
      <w:rPr>
        <w:rFonts w:ascii="Avenir Next LT Pro" w:hAnsi="Avenir Next LT Pro"/>
        <w:b/>
        <w:bCs/>
        <w:noProof/>
        <w:color w:val="002F46"/>
        <w:sz w:val="15"/>
        <w:szCs w:val="15"/>
      </w:rPr>
      <w:t>1</w:t>
    </w:r>
    <w:r w:rsidRPr="00BD0212">
      <w:rPr>
        <w:rFonts w:ascii="Avenir Next LT Pro" w:hAnsi="Avenir Next LT Pro"/>
        <w:b/>
        <w:bCs/>
        <w:noProof/>
        <w:color w:val="002F46"/>
        <w:sz w:val="15"/>
        <w:szCs w:val="15"/>
      </w:rPr>
      <w:fldChar w:fldCharType="end"/>
    </w:r>
    <w:r w:rsidRPr="00BD0212">
      <w:rPr>
        <w:rFonts w:ascii="Avenir Next LT Pro" w:hAnsi="Avenir Next LT Pro"/>
        <w:b/>
        <w:bCs/>
        <w:noProof/>
        <w:color w:val="002F46"/>
        <w:sz w:val="15"/>
        <w:szCs w:val="15"/>
      </w:rPr>
      <w:t xml:space="preserve"> of </w:t>
    </w:r>
    <w:r w:rsidRPr="00BD0212">
      <w:rPr>
        <w:rFonts w:ascii="Avenir Next LT Pro" w:hAnsi="Avenir Next LT Pro"/>
        <w:b/>
        <w:bCs/>
        <w:noProof/>
        <w:color w:val="002F46"/>
        <w:sz w:val="15"/>
        <w:szCs w:val="15"/>
      </w:rPr>
      <w:fldChar w:fldCharType="begin"/>
    </w:r>
    <w:r w:rsidRPr="00BD0212">
      <w:rPr>
        <w:rFonts w:ascii="Avenir Next LT Pro" w:hAnsi="Avenir Next LT Pro"/>
        <w:b/>
        <w:bCs/>
        <w:noProof/>
        <w:color w:val="002F46"/>
        <w:sz w:val="15"/>
        <w:szCs w:val="15"/>
      </w:rPr>
      <w:instrText xml:space="preserve"> NUMPAGES  \* Arabic  \* MERGEFORMAT </w:instrText>
    </w:r>
    <w:r w:rsidRPr="00BD0212">
      <w:rPr>
        <w:rFonts w:ascii="Avenir Next LT Pro" w:hAnsi="Avenir Next LT Pro"/>
        <w:b/>
        <w:bCs/>
        <w:noProof/>
        <w:color w:val="002F46"/>
        <w:sz w:val="15"/>
        <w:szCs w:val="15"/>
      </w:rPr>
      <w:fldChar w:fldCharType="separate"/>
    </w:r>
    <w:r w:rsidRPr="00BD0212">
      <w:rPr>
        <w:rFonts w:ascii="Avenir Next LT Pro" w:hAnsi="Avenir Next LT Pro"/>
        <w:b/>
        <w:bCs/>
        <w:noProof/>
        <w:color w:val="002F46"/>
        <w:sz w:val="15"/>
        <w:szCs w:val="15"/>
      </w:rPr>
      <w:t>2</w:t>
    </w:r>
    <w:r w:rsidRPr="00BD0212">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7A87" w14:textId="77777777" w:rsidR="00AF04E8" w:rsidRDefault="00AF04E8" w:rsidP="002C1D48">
      <w:pPr>
        <w:spacing w:after="0" w:line="240" w:lineRule="auto"/>
      </w:pPr>
      <w:r>
        <w:separator/>
      </w:r>
    </w:p>
  </w:footnote>
  <w:footnote w:type="continuationSeparator" w:id="0">
    <w:p w14:paraId="514EB485" w14:textId="77777777" w:rsidR="00AF04E8" w:rsidRDefault="00AF04E8"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3F63"/>
    <w:rsid w:val="000F580E"/>
    <w:rsid w:val="00104E0C"/>
    <w:rsid w:val="001261B8"/>
    <w:rsid w:val="00165261"/>
    <w:rsid w:val="0018498B"/>
    <w:rsid w:val="001A1607"/>
    <w:rsid w:val="001A3799"/>
    <w:rsid w:val="001B673F"/>
    <w:rsid w:val="001C60D8"/>
    <w:rsid w:val="001E21A7"/>
    <w:rsid w:val="001E2C8A"/>
    <w:rsid w:val="001E440F"/>
    <w:rsid w:val="001F6D9E"/>
    <w:rsid w:val="00206746"/>
    <w:rsid w:val="00221004"/>
    <w:rsid w:val="00266038"/>
    <w:rsid w:val="002725B5"/>
    <w:rsid w:val="00273853"/>
    <w:rsid w:val="00290B72"/>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50364"/>
    <w:rsid w:val="005A2FCA"/>
    <w:rsid w:val="005A69AA"/>
    <w:rsid w:val="005C0E6D"/>
    <w:rsid w:val="005D230B"/>
    <w:rsid w:val="005F4B4E"/>
    <w:rsid w:val="00603D4C"/>
    <w:rsid w:val="006077C0"/>
    <w:rsid w:val="00657E3E"/>
    <w:rsid w:val="006817ED"/>
    <w:rsid w:val="006C4A9D"/>
    <w:rsid w:val="00703E03"/>
    <w:rsid w:val="00774153"/>
    <w:rsid w:val="00775A88"/>
    <w:rsid w:val="007D6DF0"/>
    <w:rsid w:val="007F36CE"/>
    <w:rsid w:val="00814F05"/>
    <w:rsid w:val="00833970"/>
    <w:rsid w:val="00856922"/>
    <w:rsid w:val="00856B49"/>
    <w:rsid w:val="00867CFB"/>
    <w:rsid w:val="008745E5"/>
    <w:rsid w:val="0089153B"/>
    <w:rsid w:val="008A0EF2"/>
    <w:rsid w:val="008A7218"/>
    <w:rsid w:val="008F3291"/>
    <w:rsid w:val="00912E2A"/>
    <w:rsid w:val="0091372C"/>
    <w:rsid w:val="00923E36"/>
    <w:rsid w:val="009251C3"/>
    <w:rsid w:val="00963421"/>
    <w:rsid w:val="00996656"/>
    <w:rsid w:val="009B0B72"/>
    <w:rsid w:val="009C307A"/>
    <w:rsid w:val="00A12C58"/>
    <w:rsid w:val="00A2030A"/>
    <w:rsid w:val="00A316B1"/>
    <w:rsid w:val="00AC4AE4"/>
    <w:rsid w:val="00AF04E8"/>
    <w:rsid w:val="00B06CC9"/>
    <w:rsid w:val="00B47A11"/>
    <w:rsid w:val="00BA6820"/>
    <w:rsid w:val="00BA6CEA"/>
    <w:rsid w:val="00BC64B8"/>
    <w:rsid w:val="00BD0212"/>
    <w:rsid w:val="00C0141E"/>
    <w:rsid w:val="00C05898"/>
    <w:rsid w:val="00C51363"/>
    <w:rsid w:val="00C8704C"/>
    <w:rsid w:val="00C94459"/>
    <w:rsid w:val="00CA2458"/>
    <w:rsid w:val="00CB5FAE"/>
    <w:rsid w:val="00D40D65"/>
    <w:rsid w:val="00D45053"/>
    <w:rsid w:val="00DE3866"/>
    <w:rsid w:val="00E0731C"/>
    <w:rsid w:val="00E35F90"/>
    <w:rsid w:val="00EB3C70"/>
    <w:rsid w:val="00EC4DB1"/>
    <w:rsid w:val="00F01343"/>
    <w:rsid w:val="00F062B4"/>
    <w:rsid w:val="00F2246D"/>
    <w:rsid w:val="00F26149"/>
    <w:rsid w:val="00F35E5B"/>
    <w:rsid w:val="00F61BF1"/>
    <w:rsid w:val="00FA61D2"/>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1435</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2023-05-03T10:31:00Z</dcterms:created>
  <dcterms:modified xsi:type="dcterms:W3CDTF">2026-02-11T13:48:00Z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d781fbed9d86d3ccdab5b3ef934d44a53e2ea41e52cc3ffd5fb35a00262691e0</vt:lpwstr>
  </property>
</Properties>
</file>