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7DAC5" w14:textId="17614A0C" w:rsidR="00A12C58" w:rsidRPr="008243EA" w:rsidRDefault="00187231" w:rsidP="00BC64B8">
      <w:pPr>
        <w:shd w:val="clear" w:color="auto" w:fill="4BC7E3"/>
        <w:rPr>
          <w:rFonts w:ascii="Avenir Next LT Pro" w:hAnsi="Avenir Next LT Pro" w:cstheme="minorHAnsi"/>
          <w:b/>
          <w:color w:val="FFFFFF" w:themeColor="background1"/>
          <w:sz w:val="28"/>
          <w:szCs w:val="28"/>
        </w:rPr>
      </w:pPr>
      <w:r w:rsidRPr="008243EA">
        <w:rPr>
          <w:rFonts w:ascii="Avenir Next LT Pro" w:hAnsi="Avenir Next LT Pro" w:cstheme="minorHAnsi"/>
          <w:b/>
          <w:color w:val="FFFFFF" w:themeColor="background1"/>
          <w:sz w:val="28"/>
          <w:szCs w:val="28"/>
        </w:rPr>
        <w:t>EMPLOYERS GUIDE – RIGHT TO WORK CHECKS</w:t>
      </w:r>
    </w:p>
    <w:p w14:paraId="062878CB" w14:textId="77777777" w:rsidR="004825A5" w:rsidRPr="008243EA" w:rsidRDefault="004825A5" w:rsidP="004825A5">
      <w:pPr>
        <w:jc w:val="both"/>
        <w:rPr>
          <w:rFonts w:ascii="Avenir Next LT Pro" w:hAnsi="Avenir Next LT Pro" w:cstheme="minorHAnsi"/>
          <w:b/>
          <w:sz w:val="24"/>
          <w:szCs w:val="24"/>
        </w:rPr>
      </w:pPr>
    </w:p>
    <w:p w14:paraId="19895EF2" w14:textId="1F15108B" w:rsidR="004825A5" w:rsidRPr="008243EA" w:rsidRDefault="004825A5" w:rsidP="004825A5">
      <w:pPr>
        <w:jc w:val="both"/>
        <w:rPr>
          <w:rFonts w:ascii="Avenir Next LT Pro" w:hAnsi="Avenir Next LT Pro" w:cstheme="minorHAnsi"/>
          <w:b/>
          <w:sz w:val="24"/>
          <w:szCs w:val="24"/>
        </w:rPr>
      </w:pPr>
      <w:r w:rsidRPr="008243EA">
        <w:rPr>
          <w:rFonts w:ascii="Avenir Next LT Pro" w:hAnsi="Avenir Next LT Pro" w:cstheme="minorHAnsi"/>
          <w:b/>
          <w:sz w:val="24"/>
          <w:szCs w:val="24"/>
        </w:rPr>
        <w:t>What is a right-to-work check?</w:t>
      </w:r>
    </w:p>
    <w:p w14:paraId="460C2196" w14:textId="77777777" w:rsidR="004825A5" w:rsidRPr="008243EA" w:rsidRDefault="004825A5" w:rsidP="004825A5">
      <w:pPr>
        <w:spacing w:line="360" w:lineRule="auto"/>
        <w:jc w:val="both"/>
        <w:rPr>
          <w:rFonts w:ascii="Avenir Next LT Pro" w:hAnsi="Avenir Next LT Pro" w:cstheme="minorHAnsi"/>
        </w:rPr>
      </w:pPr>
      <w:r w:rsidRPr="008243EA">
        <w:rPr>
          <w:rFonts w:ascii="Avenir Next LT Pro" w:hAnsi="Avenir Next LT Pro" w:cstheme="minorHAnsi"/>
        </w:rPr>
        <w:t xml:space="preserve">A right-to-work check consists of checking that employees have acceptable documents to prove they have a right to work in the UK. </w:t>
      </w:r>
    </w:p>
    <w:p w14:paraId="5A714FC2" w14:textId="77777777" w:rsidR="004825A5" w:rsidRPr="008243EA" w:rsidRDefault="004825A5" w:rsidP="004825A5">
      <w:pPr>
        <w:spacing w:line="360" w:lineRule="auto"/>
        <w:jc w:val="both"/>
        <w:rPr>
          <w:rFonts w:ascii="Avenir Next LT Pro" w:hAnsi="Avenir Next LT Pro" w:cstheme="minorHAnsi"/>
          <w:b/>
          <w:sz w:val="24"/>
          <w:szCs w:val="24"/>
        </w:rPr>
      </w:pPr>
      <w:r w:rsidRPr="008243EA">
        <w:rPr>
          <w:rFonts w:ascii="Avenir Next LT Pro" w:hAnsi="Avenir Next LT Pro" w:cstheme="minorHAnsi"/>
          <w:b/>
          <w:sz w:val="24"/>
          <w:szCs w:val="24"/>
        </w:rPr>
        <w:t>Who is responsible for carrying out right-to-work checks?</w:t>
      </w:r>
    </w:p>
    <w:p w14:paraId="480D9E44" w14:textId="77777777" w:rsidR="004825A5" w:rsidRPr="008243EA" w:rsidRDefault="004825A5" w:rsidP="004825A5">
      <w:pPr>
        <w:pStyle w:val="ListParagraph"/>
        <w:numPr>
          <w:ilvl w:val="0"/>
          <w:numId w:val="39"/>
        </w:numPr>
        <w:spacing w:line="360" w:lineRule="auto"/>
        <w:jc w:val="both"/>
        <w:rPr>
          <w:rFonts w:ascii="Avenir Next LT Pro" w:hAnsi="Avenir Next LT Pro" w:cstheme="minorHAnsi"/>
        </w:rPr>
      </w:pPr>
      <w:r w:rsidRPr="008243EA">
        <w:rPr>
          <w:rFonts w:ascii="Avenir Next LT Pro" w:hAnsi="Avenir Next LT Pro" w:cstheme="minorHAnsi"/>
        </w:rPr>
        <w:t xml:space="preserve">employers </w:t>
      </w:r>
    </w:p>
    <w:p w14:paraId="4D7D79E8" w14:textId="77777777" w:rsidR="004825A5" w:rsidRPr="008243EA" w:rsidRDefault="004825A5" w:rsidP="004825A5">
      <w:pPr>
        <w:spacing w:line="360" w:lineRule="auto"/>
        <w:jc w:val="both"/>
        <w:rPr>
          <w:rFonts w:ascii="Avenir Next LT Pro" w:hAnsi="Avenir Next LT Pro" w:cstheme="minorHAnsi"/>
          <w:b/>
          <w:sz w:val="24"/>
          <w:szCs w:val="24"/>
        </w:rPr>
      </w:pPr>
      <w:r w:rsidRPr="008243EA">
        <w:rPr>
          <w:rFonts w:ascii="Avenir Next LT Pro" w:hAnsi="Avenir Next LT Pro" w:cstheme="minorHAnsi"/>
          <w:b/>
          <w:sz w:val="24"/>
          <w:szCs w:val="24"/>
        </w:rPr>
        <w:t>Who should you carry out right-to-work checks for?</w:t>
      </w:r>
    </w:p>
    <w:p w14:paraId="61BAA600" w14:textId="77777777" w:rsidR="004825A5" w:rsidRPr="008243EA" w:rsidRDefault="004825A5" w:rsidP="004825A5">
      <w:pPr>
        <w:pStyle w:val="ListParagraph"/>
        <w:numPr>
          <w:ilvl w:val="0"/>
          <w:numId w:val="39"/>
        </w:numPr>
        <w:spacing w:line="360" w:lineRule="auto"/>
        <w:jc w:val="both"/>
        <w:rPr>
          <w:rFonts w:ascii="Avenir Next LT Pro" w:hAnsi="Avenir Next LT Pro" w:cstheme="minorHAnsi"/>
        </w:rPr>
      </w:pPr>
      <w:r w:rsidRPr="008243EA">
        <w:rPr>
          <w:rFonts w:ascii="Avenir Next LT Pro" w:hAnsi="Avenir Next LT Pro" w:cstheme="minorHAnsi"/>
        </w:rPr>
        <w:t>all potential employees</w:t>
      </w:r>
    </w:p>
    <w:p w14:paraId="507F3D58" w14:textId="77777777" w:rsidR="004825A5" w:rsidRPr="008243EA" w:rsidRDefault="004825A5" w:rsidP="004825A5">
      <w:pPr>
        <w:spacing w:line="360" w:lineRule="auto"/>
        <w:jc w:val="both"/>
        <w:rPr>
          <w:rFonts w:ascii="Avenir Next LT Pro" w:hAnsi="Avenir Next LT Pro" w:cstheme="minorHAnsi"/>
          <w:b/>
          <w:sz w:val="24"/>
          <w:szCs w:val="24"/>
        </w:rPr>
      </w:pPr>
      <w:r w:rsidRPr="008243EA">
        <w:rPr>
          <w:rFonts w:ascii="Avenir Next LT Pro" w:hAnsi="Avenir Next LT Pro" w:cstheme="minorHAnsi"/>
          <w:b/>
          <w:sz w:val="24"/>
          <w:szCs w:val="24"/>
        </w:rPr>
        <w:t>When should you carry out right-to-work checks?</w:t>
      </w:r>
    </w:p>
    <w:p w14:paraId="3C612FA9" w14:textId="1A0E22CF" w:rsidR="004825A5" w:rsidRPr="008243EA" w:rsidRDefault="004825A5" w:rsidP="004825A5">
      <w:pPr>
        <w:pStyle w:val="ListParagraph"/>
        <w:numPr>
          <w:ilvl w:val="0"/>
          <w:numId w:val="40"/>
        </w:numPr>
        <w:spacing w:line="360" w:lineRule="auto"/>
        <w:jc w:val="both"/>
        <w:rPr>
          <w:rFonts w:ascii="Avenir Next LT Pro" w:hAnsi="Avenir Next LT Pro" w:cstheme="minorHAnsi"/>
        </w:rPr>
      </w:pPr>
      <w:r w:rsidRPr="008243EA">
        <w:rPr>
          <w:rFonts w:ascii="Avenir Next LT Pro" w:hAnsi="Avenir Next LT Pro" w:cstheme="minorHAnsi"/>
        </w:rPr>
        <w:t xml:space="preserve">before their first day of work. </w:t>
      </w:r>
    </w:p>
    <w:p w14:paraId="776E464D" w14:textId="77777777" w:rsidR="004825A5" w:rsidRPr="008243EA" w:rsidRDefault="004825A5" w:rsidP="004825A5">
      <w:pPr>
        <w:pStyle w:val="ListParagraph"/>
        <w:numPr>
          <w:ilvl w:val="0"/>
          <w:numId w:val="40"/>
        </w:numPr>
        <w:spacing w:line="360" w:lineRule="auto"/>
        <w:jc w:val="both"/>
        <w:rPr>
          <w:rFonts w:ascii="Avenir Next LT Pro" w:hAnsi="Avenir Next LT Pro" w:cstheme="minorHAnsi"/>
        </w:rPr>
      </w:pPr>
      <w:r w:rsidRPr="008243EA">
        <w:rPr>
          <w:rFonts w:ascii="Avenir Next LT Pro" w:hAnsi="Avenir Next LT Pro" w:cstheme="minorHAnsi"/>
        </w:rPr>
        <w:t xml:space="preserve">if employers follow the correct right-to-work checks procedure, they will have a </w:t>
      </w:r>
      <w:r w:rsidRPr="008243EA">
        <w:rPr>
          <w:rFonts w:ascii="Avenir Next LT Pro" w:hAnsi="Avenir Next LT Pro" w:cstheme="minorHAnsi"/>
          <w:b/>
          <w:highlight w:val="cyan"/>
        </w:rPr>
        <w:t>STATUTORY EXCUSE</w:t>
      </w:r>
      <w:r w:rsidRPr="008243EA">
        <w:rPr>
          <w:rFonts w:ascii="Avenir Next LT Pro" w:hAnsi="Avenir Next LT Pro" w:cstheme="minorHAnsi"/>
        </w:rPr>
        <w:t xml:space="preserve"> against liability for a civil penalty if they are found to have employed someone who is prevented from carrying out the work in question because of their immigration status. </w:t>
      </w:r>
    </w:p>
    <w:p w14:paraId="5C8BE4FE" w14:textId="77777777" w:rsidR="004825A5" w:rsidRPr="008243EA" w:rsidRDefault="004825A5" w:rsidP="004825A5">
      <w:pPr>
        <w:spacing w:line="360" w:lineRule="auto"/>
        <w:jc w:val="both"/>
        <w:rPr>
          <w:rFonts w:ascii="Avenir Next LT Pro" w:hAnsi="Avenir Next LT Pro" w:cstheme="minorHAnsi"/>
          <w:b/>
          <w:sz w:val="24"/>
          <w:szCs w:val="24"/>
        </w:rPr>
      </w:pPr>
      <w:r w:rsidRPr="008243EA">
        <w:rPr>
          <w:rFonts w:ascii="Avenir Next LT Pro" w:hAnsi="Avenir Next LT Pro" w:cstheme="minorHAnsi"/>
          <w:b/>
          <w:sz w:val="24"/>
          <w:szCs w:val="24"/>
        </w:rPr>
        <w:t>Importance of right-to-work checks</w:t>
      </w:r>
    </w:p>
    <w:p w14:paraId="7DDCC933" w14:textId="57C180E2" w:rsidR="004825A5" w:rsidRPr="008243EA" w:rsidRDefault="004825A5" w:rsidP="004825A5">
      <w:pPr>
        <w:pStyle w:val="ListParagraph"/>
        <w:numPr>
          <w:ilvl w:val="0"/>
          <w:numId w:val="39"/>
        </w:numPr>
        <w:spacing w:line="360" w:lineRule="auto"/>
        <w:rPr>
          <w:rFonts w:ascii="Avenir Next LT Pro" w:hAnsi="Avenir Next LT Pro" w:cstheme="minorHAnsi"/>
          <w:b/>
          <w:color w:val="92D050"/>
        </w:rPr>
      </w:pPr>
      <w:r w:rsidRPr="008243EA">
        <w:rPr>
          <w:rFonts w:ascii="Avenir Next LT Pro" w:hAnsi="Avenir Next LT Pro" w:cstheme="minorHAnsi"/>
        </w:rPr>
        <w:t>all employers in the UK have a duty to prevent illegal working. Therefore, if right-to-work checks are not carried out, employers can find themselves liable for a Civil Penalty of up to £</w:t>
      </w:r>
      <w:r w:rsidR="00276395">
        <w:rPr>
          <w:rFonts w:ascii="Avenir Next LT Pro" w:hAnsi="Avenir Next LT Pro" w:cstheme="minorHAnsi"/>
        </w:rPr>
        <w:t>6</w:t>
      </w:r>
      <w:r w:rsidRPr="008243EA">
        <w:rPr>
          <w:rFonts w:ascii="Avenir Next LT Pro" w:hAnsi="Avenir Next LT Pro" w:cstheme="minorHAnsi"/>
        </w:rPr>
        <w:t>0,000 per illegal worker.</w:t>
      </w:r>
    </w:p>
    <w:p w14:paraId="1A1F9D12" w14:textId="77777777" w:rsidR="004825A5" w:rsidRPr="008243EA" w:rsidRDefault="004825A5" w:rsidP="004825A5">
      <w:pPr>
        <w:pStyle w:val="ListParagraph"/>
        <w:numPr>
          <w:ilvl w:val="0"/>
          <w:numId w:val="39"/>
        </w:numPr>
        <w:spacing w:line="360" w:lineRule="auto"/>
        <w:rPr>
          <w:rFonts w:ascii="Avenir Next LT Pro" w:hAnsi="Avenir Next LT Pro" w:cstheme="minorHAnsi"/>
        </w:rPr>
      </w:pPr>
      <w:r w:rsidRPr="008243EA">
        <w:rPr>
          <w:rFonts w:ascii="Avenir Next LT Pro" w:hAnsi="Avenir Next LT Pro" w:cstheme="minorHAnsi"/>
        </w:rPr>
        <w:t xml:space="preserve">a statutory excuse will </w:t>
      </w:r>
      <w:r w:rsidRPr="008243EA">
        <w:rPr>
          <w:rFonts w:ascii="Avenir Next LT Pro" w:hAnsi="Avenir Next LT Pro" w:cstheme="minorHAnsi"/>
          <w:b/>
          <w:u w:val="single"/>
        </w:rPr>
        <w:t>not</w:t>
      </w:r>
      <w:r w:rsidRPr="008243EA">
        <w:rPr>
          <w:rFonts w:ascii="Avenir Next LT Pro" w:hAnsi="Avenir Next LT Pro" w:cstheme="minorHAnsi"/>
        </w:rPr>
        <w:t xml:space="preserve"> be established if the check is performed by a third party, e.g., a recruitment agency or professional advisor. </w:t>
      </w:r>
    </w:p>
    <w:p w14:paraId="49D9729C" w14:textId="77777777" w:rsidR="004825A5" w:rsidRPr="008243EA" w:rsidRDefault="004825A5" w:rsidP="004825A5">
      <w:pPr>
        <w:spacing w:line="360" w:lineRule="auto"/>
        <w:jc w:val="both"/>
        <w:rPr>
          <w:rFonts w:ascii="Avenir Next LT Pro" w:hAnsi="Avenir Next LT Pro" w:cstheme="minorHAnsi"/>
          <w:b/>
        </w:rPr>
      </w:pPr>
      <w:r w:rsidRPr="008243EA">
        <w:rPr>
          <w:rFonts w:ascii="Avenir Next LT Pro" w:hAnsi="Avenir Next LT Pro" w:cstheme="minorHAnsi"/>
        </w:rPr>
        <w:t xml:space="preserve">Even if you are not the direct employer of the workers involved in your business, there are compelling reasons why you should seek to know that your workers have a right to work. </w:t>
      </w:r>
    </w:p>
    <w:p w14:paraId="360EB7EB" w14:textId="77777777" w:rsidR="004825A5" w:rsidRPr="008243EA" w:rsidRDefault="004825A5" w:rsidP="004825A5">
      <w:pPr>
        <w:spacing w:line="360" w:lineRule="auto"/>
        <w:jc w:val="both"/>
        <w:rPr>
          <w:rFonts w:ascii="Avenir Next LT Pro" w:hAnsi="Avenir Next LT Pro" w:cstheme="minorHAnsi"/>
          <w:b/>
          <w:sz w:val="24"/>
          <w:szCs w:val="24"/>
        </w:rPr>
      </w:pPr>
      <w:r w:rsidRPr="008243EA">
        <w:rPr>
          <w:rFonts w:ascii="Avenir Next LT Pro" w:hAnsi="Avenir Next LT Pro" w:cstheme="minorHAnsi"/>
          <w:b/>
          <w:sz w:val="24"/>
          <w:szCs w:val="24"/>
        </w:rPr>
        <w:t>How to carry out a right to work</w:t>
      </w:r>
    </w:p>
    <w:p w14:paraId="6DB285C4" w14:textId="77777777" w:rsidR="004825A5" w:rsidRPr="008243EA" w:rsidRDefault="004825A5" w:rsidP="004825A5">
      <w:pPr>
        <w:pStyle w:val="NoSpacing"/>
        <w:numPr>
          <w:ilvl w:val="0"/>
          <w:numId w:val="45"/>
        </w:numPr>
        <w:spacing w:line="360" w:lineRule="auto"/>
        <w:rPr>
          <w:rFonts w:ascii="Avenir Next LT Pro" w:hAnsi="Avenir Next LT Pro"/>
          <w:sz w:val="22"/>
          <w:szCs w:val="22"/>
          <w:shd w:val="clear" w:color="auto" w:fill="FFFFFF"/>
        </w:rPr>
      </w:pPr>
      <w:r w:rsidRPr="008243EA">
        <w:rPr>
          <w:rFonts w:ascii="Avenir Next LT Pro" w:hAnsi="Avenir Next LT Pro" w:cstheme="minorHAnsi"/>
          <w:sz w:val="22"/>
          <w:szCs w:val="22"/>
        </w:rPr>
        <w:t xml:space="preserve">obtain original versions of one or more acceptable documents. </w:t>
      </w:r>
    </w:p>
    <w:p w14:paraId="7513374A" w14:textId="28BD13A4" w:rsidR="004825A5" w:rsidRPr="008243EA" w:rsidRDefault="004825A5" w:rsidP="004825A5">
      <w:pPr>
        <w:pStyle w:val="NoSpacing"/>
        <w:numPr>
          <w:ilvl w:val="0"/>
          <w:numId w:val="45"/>
        </w:numPr>
        <w:spacing w:line="360" w:lineRule="auto"/>
        <w:rPr>
          <w:rStyle w:val="Hyperlink"/>
          <w:rFonts w:ascii="Avenir Next LT Pro" w:hAnsi="Avenir Next LT Pro"/>
          <w:b/>
          <w:bCs/>
          <w:color w:val="4472C4" w:themeColor="accent1"/>
          <w:sz w:val="22"/>
          <w:szCs w:val="22"/>
          <w:shd w:val="clear" w:color="auto" w:fill="FFFFFF"/>
        </w:rPr>
      </w:pPr>
      <w:r w:rsidRPr="008243EA">
        <w:rPr>
          <w:rFonts w:ascii="Avenir Next LT Pro" w:hAnsi="Avenir Next LT Pro" w:cstheme="minorHAnsi"/>
          <w:sz w:val="22"/>
          <w:szCs w:val="22"/>
        </w:rPr>
        <w:lastRenderedPageBreak/>
        <w:t>See the link for suitable documents.</w:t>
      </w:r>
      <w:r w:rsidRPr="008243EA">
        <w:rPr>
          <w:rFonts w:ascii="Avenir Next LT Pro" w:hAnsi="Avenir Next LT Pro"/>
          <w:sz w:val="22"/>
          <w:szCs w:val="22"/>
        </w:rPr>
        <w:t xml:space="preserve"> </w:t>
      </w:r>
      <w:hyperlink r:id="rId8" w:history="1">
        <w:r w:rsidRPr="008243EA">
          <w:rPr>
            <w:rStyle w:val="Hyperlink"/>
            <w:rFonts w:ascii="Avenir Next LT Pro" w:hAnsi="Avenir Next LT Pro"/>
            <w:b/>
            <w:bCs/>
            <w:color w:val="4472C4" w:themeColor="accent1"/>
            <w:sz w:val="22"/>
            <w:szCs w:val="22"/>
            <w:shd w:val="clear" w:color="auto" w:fill="FFFFFF"/>
          </w:rPr>
          <w:t>https://www.gov.uk/government/publications/right-to-work-checks-employers-guide</w:t>
        </w:r>
      </w:hyperlink>
    </w:p>
    <w:p w14:paraId="7D3D06EB" w14:textId="77777777" w:rsidR="004825A5" w:rsidRPr="008243EA" w:rsidRDefault="004825A5" w:rsidP="004825A5">
      <w:pPr>
        <w:pStyle w:val="ListParagraph"/>
        <w:numPr>
          <w:ilvl w:val="0"/>
          <w:numId w:val="45"/>
        </w:numPr>
        <w:spacing w:line="360" w:lineRule="auto"/>
        <w:jc w:val="both"/>
        <w:rPr>
          <w:rFonts w:ascii="Avenir Next LT Pro" w:hAnsi="Avenir Next LT Pro" w:cstheme="minorHAnsi"/>
        </w:rPr>
      </w:pPr>
      <w:r w:rsidRPr="008243EA">
        <w:rPr>
          <w:rFonts w:ascii="Avenir Next LT Pro" w:hAnsi="Avenir Next LT Pro" w:cstheme="minorHAnsi"/>
        </w:rPr>
        <w:t>check the validity of the document in the presence of the holder</w:t>
      </w:r>
    </w:p>
    <w:p w14:paraId="293F5B16" w14:textId="77777777" w:rsidR="004825A5" w:rsidRPr="008243EA" w:rsidRDefault="004825A5" w:rsidP="004825A5">
      <w:pPr>
        <w:pStyle w:val="ListParagraph"/>
        <w:numPr>
          <w:ilvl w:val="0"/>
          <w:numId w:val="45"/>
        </w:numPr>
        <w:spacing w:line="360" w:lineRule="auto"/>
        <w:jc w:val="both"/>
        <w:rPr>
          <w:rFonts w:ascii="Avenir Next LT Pro" w:hAnsi="Avenir Next LT Pro" w:cstheme="minorHAnsi"/>
        </w:rPr>
      </w:pPr>
      <w:r w:rsidRPr="008243EA">
        <w:rPr>
          <w:rFonts w:ascii="Avenir Next LT Pro" w:hAnsi="Avenir Next LT Pro" w:cstheme="minorHAnsi"/>
        </w:rPr>
        <w:t xml:space="preserve">make and retain a clear copy and record the date the check was made. </w:t>
      </w:r>
    </w:p>
    <w:p w14:paraId="7E961C40" w14:textId="77777777" w:rsidR="004825A5" w:rsidRPr="008243EA" w:rsidRDefault="004825A5" w:rsidP="004825A5">
      <w:pPr>
        <w:spacing w:line="360" w:lineRule="auto"/>
        <w:jc w:val="both"/>
        <w:rPr>
          <w:rFonts w:ascii="Avenir Next LT Pro" w:hAnsi="Avenir Next LT Pro" w:cstheme="minorHAnsi"/>
        </w:rPr>
      </w:pPr>
      <w:r w:rsidRPr="008243EA">
        <w:rPr>
          <w:rFonts w:ascii="Avenir Next LT Pro" w:hAnsi="Avenir Next LT Pro" w:cstheme="minorHAnsi"/>
        </w:rPr>
        <w:t>For a passport - Write the following: “I certify this is a true likeness” Date and signed by the employer.</w:t>
      </w:r>
    </w:p>
    <w:p w14:paraId="5FC6CB78" w14:textId="77777777" w:rsidR="004825A5" w:rsidRPr="008243EA" w:rsidRDefault="004825A5" w:rsidP="004825A5">
      <w:pPr>
        <w:spacing w:line="360" w:lineRule="auto"/>
        <w:jc w:val="both"/>
        <w:rPr>
          <w:rFonts w:ascii="Avenir Next LT Pro" w:hAnsi="Avenir Next LT Pro" w:cstheme="minorHAnsi"/>
          <w:color w:val="FF0000"/>
        </w:rPr>
      </w:pPr>
      <w:r w:rsidRPr="008243EA">
        <w:rPr>
          <w:rFonts w:ascii="Avenir Next LT Pro" w:hAnsi="Avenir Next LT Pro" w:cstheme="minorHAnsi"/>
        </w:rPr>
        <w:t>Birth certificate and national insurance evidence (Card,p45) "I certify this is a copy of an original" Date and signed by the employer.</w:t>
      </w:r>
    </w:p>
    <w:p w14:paraId="68789D1F" w14:textId="77777777" w:rsidR="004825A5" w:rsidRPr="008243EA" w:rsidRDefault="004825A5" w:rsidP="004825A5">
      <w:pPr>
        <w:spacing w:line="360" w:lineRule="auto"/>
        <w:rPr>
          <w:rFonts w:ascii="Avenir Next LT Pro" w:hAnsi="Avenir Next LT Pro" w:cstheme="minorHAnsi"/>
          <w:b/>
          <w:sz w:val="24"/>
          <w:szCs w:val="24"/>
        </w:rPr>
      </w:pPr>
      <w:r w:rsidRPr="008243EA">
        <w:rPr>
          <w:rFonts w:ascii="Avenir Next LT Pro" w:hAnsi="Avenir Next LT Pro" w:cstheme="minorHAnsi"/>
          <w:b/>
          <w:sz w:val="24"/>
          <w:szCs w:val="24"/>
        </w:rPr>
        <w:t>Online Right-to-Work Checks</w:t>
      </w:r>
    </w:p>
    <w:p w14:paraId="7630A8FE" w14:textId="77777777" w:rsidR="004825A5" w:rsidRPr="008243EA" w:rsidRDefault="004825A5" w:rsidP="004825A5">
      <w:pPr>
        <w:spacing w:line="360" w:lineRule="auto"/>
        <w:rPr>
          <w:rFonts w:ascii="Avenir Next LT Pro" w:hAnsi="Avenir Next LT Pro" w:cstheme="minorHAnsi"/>
          <w:b/>
        </w:rPr>
      </w:pPr>
      <w:r w:rsidRPr="008243EA">
        <w:rPr>
          <w:rFonts w:ascii="Avenir Next LT Pro" w:hAnsi="Avenir Next LT Pro" w:cstheme="minorHAnsi"/>
          <w:b/>
        </w:rPr>
        <w:t>Who the online right-to-work checking system can be used by:</w:t>
      </w:r>
    </w:p>
    <w:p w14:paraId="43D00658" w14:textId="77777777" w:rsidR="004825A5" w:rsidRPr="008243EA" w:rsidRDefault="004825A5" w:rsidP="004825A5">
      <w:pPr>
        <w:pStyle w:val="ListParagraph"/>
        <w:numPr>
          <w:ilvl w:val="0"/>
          <w:numId w:val="37"/>
        </w:numPr>
        <w:spacing w:line="360" w:lineRule="auto"/>
        <w:rPr>
          <w:rFonts w:ascii="Avenir Next LT Pro" w:hAnsi="Avenir Next LT Pro" w:cstheme="minorHAnsi"/>
        </w:rPr>
      </w:pPr>
      <w:r w:rsidRPr="008243EA">
        <w:rPr>
          <w:rFonts w:ascii="Avenir Next LT Pro" w:hAnsi="Avenir Next LT Pro" w:cstheme="minorHAnsi"/>
        </w:rPr>
        <w:t xml:space="preserve">non-EEA nationals who hold a biometric residence permit </w:t>
      </w:r>
    </w:p>
    <w:p w14:paraId="1E90315E" w14:textId="77777777" w:rsidR="004825A5" w:rsidRPr="008243EA" w:rsidRDefault="004825A5" w:rsidP="004825A5">
      <w:pPr>
        <w:pStyle w:val="ListParagraph"/>
        <w:numPr>
          <w:ilvl w:val="0"/>
          <w:numId w:val="37"/>
        </w:numPr>
        <w:spacing w:line="360" w:lineRule="auto"/>
        <w:rPr>
          <w:rFonts w:ascii="Avenir Next LT Pro" w:hAnsi="Avenir Next LT Pro" w:cstheme="minorHAnsi"/>
        </w:rPr>
      </w:pPr>
      <w:r w:rsidRPr="008243EA">
        <w:rPr>
          <w:rFonts w:ascii="Avenir Next LT Pro" w:hAnsi="Avenir Next LT Pro" w:cstheme="minorHAnsi"/>
        </w:rPr>
        <w:t>EEA nationals who have been granted settled status under the EU Settlement Scheme.</w:t>
      </w:r>
    </w:p>
    <w:p w14:paraId="1CC29CFF" w14:textId="77777777" w:rsidR="004825A5" w:rsidRPr="008243EA" w:rsidRDefault="004825A5" w:rsidP="004825A5">
      <w:pPr>
        <w:spacing w:line="360" w:lineRule="auto"/>
        <w:rPr>
          <w:rFonts w:ascii="Avenir Next LT Pro" w:hAnsi="Avenir Next LT Pro" w:cstheme="minorHAnsi"/>
        </w:rPr>
      </w:pPr>
      <w:r w:rsidRPr="008243EA">
        <w:rPr>
          <w:rFonts w:ascii="Avenir Next LT Pro" w:hAnsi="Avenir Next LT Pro" w:cstheme="minorHAnsi"/>
        </w:rPr>
        <w:t>EEA nationals without settled status will still need to provide the appropriate documents to prove their right to work.</w:t>
      </w:r>
    </w:p>
    <w:p w14:paraId="710D9ECD" w14:textId="77777777" w:rsidR="004825A5" w:rsidRPr="008243EA" w:rsidRDefault="004825A5" w:rsidP="004825A5">
      <w:pPr>
        <w:spacing w:line="360" w:lineRule="auto"/>
        <w:rPr>
          <w:rFonts w:ascii="Avenir Next LT Pro" w:hAnsi="Avenir Next LT Pro" w:cstheme="minorHAnsi"/>
          <w:b/>
          <w:sz w:val="24"/>
          <w:szCs w:val="24"/>
        </w:rPr>
      </w:pPr>
      <w:r w:rsidRPr="008243EA">
        <w:rPr>
          <w:rFonts w:ascii="Avenir Next LT Pro" w:hAnsi="Avenir Next LT Pro" w:cstheme="minorHAnsi"/>
          <w:b/>
          <w:sz w:val="24"/>
          <w:szCs w:val="24"/>
        </w:rPr>
        <w:t>How do you carry out an online check?</w:t>
      </w:r>
    </w:p>
    <w:p w14:paraId="32921935" w14:textId="77777777" w:rsidR="004825A5" w:rsidRPr="008243EA" w:rsidRDefault="004825A5" w:rsidP="004825A5">
      <w:pPr>
        <w:spacing w:line="360" w:lineRule="auto"/>
        <w:rPr>
          <w:rFonts w:ascii="Avenir Next LT Pro" w:hAnsi="Avenir Next LT Pro" w:cstheme="minorHAnsi"/>
        </w:rPr>
      </w:pPr>
      <w:r w:rsidRPr="008243EA">
        <w:rPr>
          <w:rFonts w:ascii="Avenir Next LT Pro" w:hAnsi="Avenir Next LT Pro" w:cstheme="minorHAnsi"/>
        </w:rPr>
        <w:t>This can be done using an online service on the gov. UK website.</w:t>
      </w:r>
    </w:p>
    <w:p w14:paraId="29DDCE1D" w14:textId="77777777" w:rsidR="004825A5" w:rsidRPr="008243EA" w:rsidRDefault="004825A5" w:rsidP="004825A5">
      <w:pPr>
        <w:pStyle w:val="ListParagraph"/>
        <w:numPr>
          <w:ilvl w:val="0"/>
          <w:numId w:val="46"/>
        </w:numPr>
        <w:spacing w:line="360" w:lineRule="auto"/>
        <w:rPr>
          <w:rStyle w:val="Hyperlink"/>
          <w:rFonts w:ascii="Avenir Next LT Pro" w:hAnsi="Avenir Next LT Pro" w:cstheme="minorHAnsi"/>
          <w:b/>
          <w:bCs/>
        </w:rPr>
      </w:pPr>
      <w:r w:rsidRPr="008243EA">
        <w:rPr>
          <w:rFonts w:ascii="Avenir Next LT Pro" w:hAnsi="Avenir Next LT Pro" w:cstheme="minorHAnsi"/>
        </w:rPr>
        <w:t xml:space="preserve">view a job applicant’s right to work details - </w:t>
      </w:r>
      <w:hyperlink r:id="rId9" w:history="1">
        <w:r w:rsidRPr="008243EA">
          <w:rPr>
            <w:rStyle w:val="Hyperlink"/>
            <w:rFonts w:ascii="Avenir Next LT Pro" w:hAnsi="Avenir Next LT Pro" w:cstheme="minorHAnsi"/>
            <w:b/>
            <w:bCs/>
          </w:rPr>
          <w:t>https://www.gov.uk/view-right-to-work</w:t>
        </w:r>
      </w:hyperlink>
    </w:p>
    <w:p w14:paraId="3D38E96E" w14:textId="77777777" w:rsidR="004825A5" w:rsidRPr="008243EA" w:rsidRDefault="004825A5" w:rsidP="004825A5">
      <w:pPr>
        <w:spacing w:line="360" w:lineRule="auto"/>
        <w:rPr>
          <w:rFonts w:ascii="Avenir Next LT Pro" w:hAnsi="Avenir Next LT Pro" w:cstheme="minorHAnsi"/>
        </w:rPr>
      </w:pPr>
      <w:r w:rsidRPr="008243EA">
        <w:rPr>
          <w:rFonts w:ascii="Avenir Next LT Pro" w:hAnsi="Avenir Next LT Pro" w:cstheme="minorHAnsi"/>
        </w:rPr>
        <w:t>It will not be possible to conduct an online right-to-work check in</w:t>
      </w:r>
      <w:r w:rsidRPr="008243EA">
        <w:rPr>
          <w:rFonts w:ascii="Avenir Next LT Pro" w:hAnsi="Avenir Next LT Pro" w:cstheme="minorHAnsi"/>
          <w:b/>
        </w:rPr>
        <w:t xml:space="preserve"> ALL</w:t>
      </w:r>
      <w:r w:rsidRPr="008243EA">
        <w:rPr>
          <w:rFonts w:ascii="Avenir Next LT Pro" w:hAnsi="Avenir Next LT Pro" w:cstheme="minorHAnsi"/>
        </w:rPr>
        <w:t xml:space="preserve"> circumstances, and not all individuals will have an immigration status that can be checked online.</w:t>
      </w:r>
    </w:p>
    <w:p w14:paraId="4B5FF1F5" w14:textId="77777777" w:rsidR="004825A5" w:rsidRPr="008243EA" w:rsidRDefault="004825A5" w:rsidP="004825A5">
      <w:pPr>
        <w:spacing w:line="360" w:lineRule="auto"/>
        <w:rPr>
          <w:rFonts w:ascii="Avenir Next LT Pro" w:hAnsi="Avenir Next LT Pro" w:cstheme="minorHAnsi"/>
        </w:rPr>
      </w:pPr>
      <w:r w:rsidRPr="008243EA">
        <w:rPr>
          <w:rFonts w:ascii="Avenir Next LT Pro" w:hAnsi="Avenir Next LT Pro" w:cstheme="minorHAnsi"/>
        </w:rPr>
        <w:t>Online right-to-work checking services currently supports checks for those who hold:</w:t>
      </w:r>
    </w:p>
    <w:p w14:paraId="3AD22B68" w14:textId="77777777" w:rsidR="004825A5" w:rsidRPr="008243EA" w:rsidRDefault="004825A5" w:rsidP="004825A5">
      <w:pPr>
        <w:pStyle w:val="ListParagraph"/>
        <w:numPr>
          <w:ilvl w:val="0"/>
          <w:numId w:val="44"/>
        </w:numPr>
        <w:spacing w:line="360" w:lineRule="auto"/>
        <w:ind w:left="851"/>
        <w:rPr>
          <w:rFonts w:ascii="Avenir Next LT Pro" w:hAnsi="Avenir Next LT Pro" w:cstheme="minorHAnsi"/>
        </w:rPr>
      </w:pPr>
      <w:r w:rsidRPr="008243EA">
        <w:rPr>
          <w:rFonts w:ascii="Avenir Next LT Pro" w:hAnsi="Avenir Next LT Pro" w:cstheme="minorHAnsi"/>
        </w:rPr>
        <w:t>a Biometric Residence Permit</w:t>
      </w:r>
    </w:p>
    <w:p w14:paraId="2BD801BC" w14:textId="77777777" w:rsidR="004825A5" w:rsidRPr="008243EA" w:rsidRDefault="004825A5" w:rsidP="004825A5">
      <w:pPr>
        <w:pStyle w:val="ListParagraph"/>
        <w:numPr>
          <w:ilvl w:val="0"/>
          <w:numId w:val="44"/>
        </w:numPr>
        <w:spacing w:line="360" w:lineRule="auto"/>
        <w:ind w:left="851"/>
        <w:rPr>
          <w:rFonts w:ascii="Avenir Next LT Pro" w:hAnsi="Avenir Next LT Pro" w:cstheme="minorHAnsi"/>
        </w:rPr>
      </w:pPr>
      <w:r w:rsidRPr="008243EA">
        <w:rPr>
          <w:rFonts w:ascii="Avenir Next LT Pro" w:hAnsi="Avenir Next LT Pro" w:cstheme="minorHAnsi"/>
        </w:rPr>
        <w:t>status issued under the EU Settlement Scheme (alternatively, these individuals continue to be able to demonstrate their right to work by presenting their EU passport or ID card until the end of the planned implementation period)</w:t>
      </w:r>
    </w:p>
    <w:p w14:paraId="18C751AE" w14:textId="77777777" w:rsidR="004825A5" w:rsidRPr="008243EA" w:rsidRDefault="004825A5" w:rsidP="004825A5">
      <w:pPr>
        <w:spacing w:line="360" w:lineRule="auto"/>
        <w:rPr>
          <w:rFonts w:ascii="Avenir Next LT Pro" w:hAnsi="Avenir Next LT Pro" w:cstheme="minorHAnsi"/>
        </w:rPr>
      </w:pPr>
      <w:r w:rsidRPr="008243EA">
        <w:rPr>
          <w:rFonts w:ascii="Avenir Next LT Pro" w:hAnsi="Avenir Next LT Pro" w:cstheme="minorHAnsi"/>
        </w:rPr>
        <w:lastRenderedPageBreak/>
        <w:t xml:space="preserve">All employees should be allowed to demonstrate their right to work. It would be best if you did not discriminate based on whether an individual is able and willing to prove their right to work using the online checking services. This may result in you breaching the law. </w:t>
      </w:r>
    </w:p>
    <w:p w14:paraId="31954585" w14:textId="77777777" w:rsidR="004825A5" w:rsidRPr="008243EA" w:rsidRDefault="004825A5" w:rsidP="004825A5">
      <w:pPr>
        <w:spacing w:line="360" w:lineRule="auto"/>
        <w:rPr>
          <w:rFonts w:ascii="Avenir Next LT Pro" w:hAnsi="Avenir Next LT Pro" w:cstheme="minorHAnsi"/>
          <w:b/>
        </w:rPr>
      </w:pPr>
      <w:r w:rsidRPr="008243EA">
        <w:rPr>
          <w:rFonts w:ascii="Avenir Next LT Pro" w:hAnsi="Avenir Next LT Pro" w:cstheme="minorHAnsi"/>
        </w:rPr>
        <w:t xml:space="preserve">While you may choose to encourage the use of the online check and may support individuals in doing so, you are not permitted to </w:t>
      </w:r>
      <w:r w:rsidRPr="008243EA">
        <w:rPr>
          <w:rFonts w:ascii="Avenir Next LT Pro" w:hAnsi="Avenir Next LT Pro" w:cstheme="minorHAnsi"/>
          <w:b/>
        </w:rPr>
        <w:t>mandate online checks.</w:t>
      </w:r>
    </w:p>
    <w:p w14:paraId="4698D9D4" w14:textId="77777777" w:rsidR="004825A5" w:rsidRPr="008243EA" w:rsidRDefault="004825A5" w:rsidP="004825A5">
      <w:pPr>
        <w:spacing w:line="360" w:lineRule="auto"/>
        <w:rPr>
          <w:rFonts w:ascii="Avenir Next LT Pro" w:hAnsi="Avenir Next LT Pro" w:cstheme="minorHAnsi"/>
          <w:bCs/>
        </w:rPr>
      </w:pPr>
      <w:r w:rsidRPr="008243EA">
        <w:rPr>
          <w:rFonts w:ascii="Avenir Next LT Pro" w:hAnsi="Avenir Next LT Pro" w:cstheme="minorHAnsi"/>
        </w:rPr>
        <w:t xml:space="preserve">If individuals do not wish to demonstrate their right to work using the online service, even if their immigration status and documentation are compatible with the service, </w:t>
      </w:r>
      <w:r w:rsidRPr="008243EA">
        <w:rPr>
          <w:rFonts w:ascii="Avenir Next LT Pro" w:hAnsi="Avenir Next LT Pro" w:cstheme="minorHAnsi"/>
          <w:bCs/>
        </w:rPr>
        <w:t xml:space="preserve">you should conduct a manual check. </w:t>
      </w:r>
    </w:p>
    <w:p w14:paraId="70E98409" w14:textId="77777777" w:rsidR="004825A5" w:rsidRPr="008243EA" w:rsidRDefault="004825A5" w:rsidP="004825A5">
      <w:pPr>
        <w:spacing w:line="360" w:lineRule="auto"/>
        <w:rPr>
          <w:rFonts w:ascii="Avenir Next LT Pro" w:hAnsi="Avenir Next LT Pro" w:cstheme="minorHAnsi"/>
          <w:b/>
          <w:sz w:val="24"/>
          <w:szCs w:val="24"/>
        </w:rPr>
      </w:pPr>
      <w:r w:rsidRPr="008243EA">
        <w:rPr>
          <w:rFonts w:ascii="Avenir Next LT Pro" w:hAnsi="Avenir Next LT Pro" w:cstheme="minorHAnsi"/>
          <w:b/>
          <w:sz w:val="24"/>
          <w:szCs w:val="24"/>
        </w:rPr>
        <w:t>How does the online right-to-work checking system work?</w:t>
      </w:r>
    </w:p>
    <w:p w14:paraId="497B4E4C" w14:textId="77777777" w:rsidR="004825A5" w:rsidRPr="008243EA" w:rsidRDefault="004825A5" w:rsidP="004825A5">
      <w:pPr>
        <w:spacing w:line="360" w:lineRule="auto"/>
        <w:rPr>
          <w:rFonts w:ascii="Avenir Next LT Pro" w:hAnsi="Avenir Next LT Pro" w:cstheme="minorHAnsi"/>
          <w:b/>
          <w:bCs/>
          <w:iCs/>
        </w:rPr>
      </w:pPr>
      <w:r w:rsidRPr="008243EA">
        <w:rPr>
          <w:rFonts w:ascii="Avenir Next LT Pro" w:hAnsi="Avenir Next LT Pro" w:cstheme="minorHAnsi"/>
          <w:b/>
          <w:bCs/>
          <w:iCs/>
        </w:rPr>
        <w:t>Employees</w:t>
      </w:r>
    </w:p>
    <w:p w14:paraId="1A778B5C" w14:textId="77777777" w:rsidR="004825A5" w:rsidRPr="008243EA" w:rsidRDefault="004825A5" w:rsidP="004825A5">
      <w:pPr>
        <w:pStyle w:val="ListParagraph"/>
        <w:numPr>
          <w:ilvl w:val="0"/>
          <w:numId w:val="38"/>
        </w:numPr>
        <w:spacing w:line="360" w:lineRule="auto"/>
        <w:rPr>
          <w:rFonts w:ascii="Avenir Next LT Pro" w:hAnsi="Avenir Next LT Pro" w:cstheme="minorHAnsi"/>
        </w:rPr>
      </w:pPr>
      <w:r w:rsidRPr="008243EA">
        <w:rPr>
          <w:rFonts w:ascii="Avenir Next LT Pro" w:hAnsi="Avenir Next LT Pro" w:cstheme="minorHAnsi"/>
        </w:rPr>
        <w:t xml:space="preserve">the online right-to-work procedure involves individuals viewing their own Home Office right-to-work record. </w:t>
      </w:r>
    </w:p>
    <w:p w14:paraId="772A026A" w14:textId="77777777" w:rsidR="004825A5" w:rsidRPr="008243EA" w:rsidRDefault="004825A5" w:rsidP="004825A5">
      <w:pPr>
        <w:pStyle w:val="ListParagraph"/>
        <w:numPr>
          <w:ilvl w:val="0"/>
          <w:numId w:val="38"/>
        </w:numPr>
        <w:spacing w:line="360" w:lineRule="auto"/>
        <w:rPr>
          <w:rFonts w:ascii="Avenir Next LT Pro" w:hAnsi="Avenir Next LT Pro" w:cstheme="minorHAnsi"/>
          <w:b/>
        </w:rPr>
      </w:pPr>
      <w:r w:rsidRPr="008243EA">
        <w:rPr>
          <w:rFonts w:ascii="Avenir Next LT Pro" w:hAnsi="Avenir Next LT Pro" w:cstheme="minorHAnsi"/>
        </w:rPr>
        <w:t xml:space="preserve">they can then share this information with employers by providing a </w:t>
      </w:r>
      <w:r w:rsidRPr="008243EA">
        <w:rPr>
          <w:rFonts w:ascii="Avenir Next LT Pro" w:hAnsi="Avenir Next LT Pro" w:cstheme="minorHAnsi"/>
          <w:b/>
        </w:rPr>
        <w:t xml:space="preserve">SHARE CODE. </w:t>
      </w:r>
      <w:r w:rsidRPr="008243EA">
        <w:rPr>
          <w:rFonts w:ascii="Avenir Next LT Pro" w:hAnsi="Avenir Next LT Pro" w:cstheme="minorHAnsi"/>
        </w:rPr>
        <w:t xml:space="preserve">This is valid for </w:t>
      </w:r>
      <w:r w:rsidRPr="008243EA">
        <w:rPr>
          <w:rFonts w:ascii="Avenir Next LT Pro" w:hAnsi="Avenir Next LT Pro" w:cstheme="minorHAnsi"/>
          <w:b/>
        </w:rPr>
        <w:t xml:space="preserve">30 DAYS, </w:t>
      </w:r>
      <w:r w:rsidRPr="008243EA">
        <w:rPr>
          <w:rFonts w:ascii="Avenir Next LT Pro" w:hAnsi="Avenir Next LT Pro" w:cstheme="minorHAnsi"/>
        </w:rPr>
        <w:t>after which a new code is required.</w:t>
      </w:r>
    </w:p>
    <w:p w14:paraId="21AB8CFA" w14:textId="77777777" w:rsidR="004825A5" w:rsidRPr="008243EA" w:rsidRDefault="004825A5" w:rsidP="004825A5">
      <w:pPr>
        <w:spacing w:line="360" w:lineRule="auto"/>
        <w:rPr>
          <w:rFonts w:ascii="Avenir Next LT Pro" w:hAnsi="Avenir Next LT Pro" w:cstheme="minorHAnsi"/>
          <w:b/>
          <w:bCs/>
          <w:iCs/>
        </w:rPr>
      </w:pPr>
      <w:r w:rsidRPr="008243EA">
        <w:rPr>
          <w:rFonts w:ascii="Avenir Next LT Pro" w:hAnsi="Avenir Next LT Pro" w:cstheme="minorHAnsi"/>
          <w:b/>
          <w:bCs/>
          <w:iCs/>
        </w:rPr>
        <w:t>Employers</w:t>
      </w:r>
    </w:p>
    <w:p w14:paraId="4D4C1F06" w14:textId="77777777" w:rsidR="004825A5" w:rsidRPr="008243EA" w:rsidRDefault="004825A5" w:rsidP="004825A5">
      <w:pPr>
        <w:pStyle w:val="ListParagraph"/>
        <w:numPr>
          <w:ilvl w:val="0"/>
          <w:numId w:val="47"/>
        </w:numPr>
        <w:spacing w:line="360" w:lineRule="auto"/>
        <w:rPr>
          <w:rFonts w:ascii="Avenir Next LT Pro" w:hAnsi="Avenir Next LT Pro" w:cstheme="minorHAnsi"/>
          <w:b/>
        </w:rPr>
      </w:pPr>
      <w:r w:rsidRPr="008243EA">
        <w:rPr>
          <w:rFonts w:ascii="Avenir Next LT Pro" w:hAnsi="Avenir Next LT Pro" w:cstheme="minorHAnsi"/>
        </w:rPr>
        <w:t xml:space="preserve">employers should use a service called </w:t>
      </w:r>
      <w:r w:rsidRPr="008243EA">
        <w:rPr>
          <w:rFonts w:ascii="Avenir Next LT Pro" w:hAnsi="Avenir Next LT Pro" w:cstheme="minorHAnsi"/>
          <w:b/>
        </w:rPr>
        <w:t xml:space="preserve">‘view a job applicant right to work details’ </w:t>
      </w:r>
      <w:r w:rsidRPr="008243EA">
        <w:rPr>
          <w:rFonts w:ascii="Avenir Next LT Pro" w:hAnsi="Avenir Next LT Pro" w:cstheme="minorHAnsi"/>
        </w:rPr>
        <w:t xml:space="preserve">on the </w:t>
      </w:r>
      <w:r w:rsidRPr="008243EA">
        <w:rPr>
          <w:rFonts w:ascii="Avenir Next LT Pro" w:hAnsi="Avenir Next LT Pro" w:cstheme="minorHAnsi"/>
          <w:b/>
        </w:rPr>
        <w:t xml:space="preserve">gov—UK </w:t>
      </w:r>
      <w:r w:rsidRPr="008243EA">
        <w:rPr>
          <w:rFonts w:ascii="Avenir Next LT Pro" w:hAnsi="Avenir Next LT Pro" w:cstheme="minorHAnsi"/>
        </w:rPr>
        <w:t>website.</w:t>
      </w:r>
      <w:r w:rsidRPr="008243EA">
        <w:rPr>
          <w:rFonts w:ascii="Avenir Next LT Pro" w:hAnsi="Avenir Next LT Pro" w:cstheme="minorHAnsi"/>
          <w:b/>
        </w:rPr>
        <w:t xml:space="preserve"> </w:t>
      </w:r>
    </w:p>
    <w:p w14:paraId="7C4EF89A" w14:textId="77777777" w:rsidR="004825A5" w:rsidRPr="008243EA" w:rsidRDefault="004825A5" w:rsidP="004825A5">
      <w:pPr>
        <w:pStyle w:val="ListParagraph"/>
        <w:numPr>
          <w:ilvl w:val="0"/>
          <w:numId w:val="47"/>
        </w:numPr>
        <w:spacing w:line="360" w:lineRule="auto"/>
        <w:rPr>
          <w:rFonts w:ascii="Avenir Next LT Pro" w:hAnsi="Avenir Next LT Pro" w:cstheme="minorHAnsi"/>
          <w:b/>
        </w:rPr>
      </w:pPr>
      <w:r w:rsidRPr="008243EA">
        <w:rPr>
          <w:rFonts w:ascii="Avenir Next LT Pro" w:hAnsi="Avenir Next LT Pro" w:cstheme="minorHAnsi"/>
        </w:rPr>
        <w:t xml:space="preserve">the service must be accessed using the employer part of the service to obtain a statutory excuse. </w:t>
      </w:r>
    </w:p>
    <w:p w14:paraId="7CA41A76" w14:textId="77777777" w:rsidR="004825A5" w:rsidRPr="008243EA" w:rsidRDefault="004825A5" w:rsidP="004825A5">
      <w:pPr>
        <w:pStyle w:val="ListParagraph"/>
        <w:numPr>
          <w:ilvl w:val="0"/>
          <w:numId w:val="47"/>
        </w:numPr>
        <w:spacing w:line="360" w:lineRule="auto"/>
        <w:rPr>
          <w:rFonts w:ascii="Avenir Next LT Pro" w:hAnsi="Avenir Next LT Pro" w:cstheme="minorHAnsi"/>
          <w:b/>
        </w:rPr>
      </w:pPr>
      <w:r w:rsidRPr="008243EA">
        <w:rPr>
          <w:rFonts w:ascii="Avenir Next LT Pro" w:hAnsi="Avenir Next LT Pro" w:cstheme="minorHAnsi"/>
        </w:rPr>
        <w:t xml:space="preserve">it is unacceptable for employers </w:t>
      </w:r>
      <w:r w:rsidRPr="008243EA">
        <w:rPr>
          <w:rFonts w:ascii="Avenir Next LT Pro" w:hAnsi="Avenir Next LT Pro" w:cstheme="minorHAnsi"/>
          <w:b/>
        </w:rPr>
        <w:t>only</w:t>
      </w:r>
      <w:r w:rsidRPr="008243EA">
        <w:rPr>
          <w:rFonts w:ascii="Avenir Next LT Pro" w:hAnsi="Avenir Next LT Pro" w:cstheme="minorHAnsi"/>
        </w:rPr>
        <w:t xml:space="preserve"> to view the information provided to the migrant/employee when they view their right-to-work information. </w:t>
      </w:r>
    </w:p>
    <w:p w14:paraId="3E981E13" w14:textId="77777777" w:rsidR="004825A5" w:rsidRPr="008243EA" w:rsidRDefault="004825A5" w:rsidP="004825A5">
      <w:pPr>
        <w:pStyle w:val="ListParagraph"/>
        <w:numPr>
          <w:ilvl w:val="0"/>
          <w:numId w:val="47"/>
        </w:numPr>
        <w:spacing w:line="360" w:lineRule="auto"/>
        <w:rPr>
          <w:rFonts w:ascii="Avenir Next LT Pro" w:hAnsi="Avenir Next LT Pro" w:cstheme="minorHAnsi"/>
          <w:b/>
        </w:rPr>
      </w:pPr>
      <w:r w:rsidRPr="008243EA">
        <w:rPr>
          <w:rFonts w:ascii="Avenir Next LT Pro" w:hAnsi="Avenir Next LT Pro" w:cstheme="minorHAnsi"/>
        </w:rPr>
        <w:t xml:space="preserve">employers must ensure that they use the share code provided by the employee and the employee's date of birth to </w:t>
      </w:r>
      <w:r w:rsidRPr="008243EA">
        <w:rPr>
          <w:rFonts w:ascii="Avenir Next LT Pro" w:hAnsi="Avenir Next LT Pro" w:cstheme="minorHAnsi"/>
          <w:b/>
        </w:rPr>
        <w:t>use</w:t>
      </w:r>
      <w:r w:rsidRPr="008243EA">
        <w:rPr>
          <w:rFonts w:ascii="Avenir Next LT Pro" w:hAnsi="Avenir Next LT Pro" w:cstheme="minorHAnsi"/>
        </w:rPr>
        <w:t xml:space="preserve"> the service 'to view a job applicant's right-to-work details. </w:t>
      </w:r>
    </w:p>
    <w:p w14:paraId="6CC68675" w14:textId="77777777" w:rsidR="004825A5" w:rsidRPr="008243EA" w:rsidRDefault="004825A5" w:rsidP="004825A5">
      <w:pPr>
        <w:spacing w:line="360" w:lineRule="auto"/>
        <w:rPr>
          <w:rFonts w:ascii="Avenir Next LT Pro" w:hAnsi="Avenir Next LT Pro" w:cstheme="minorHAnsi"/>
        </w:rPr>
      </w:pPr>
      <w:r w:rsidRPr="008243EA">
        <w:rPr>
          <w:rFonts w:ascii="Avenir Next LT Pro" w:hAnsi="Avenir Next LT Pro" w:cstheme="minorHAnsi"/>
        </w:rPr>
        <w:t xml:space="preserve">The Home office has an audit record of all the online checks that employers have carried out. Therefore, if an employer does not actively go online and do the right-to-work check, then a statutory excuse cannot be established. </w:t>
      </w:r>
    </w:p>
    <w:p w14:paraId="17212241" w14:textId="77777777" w:rsidR="004825A5" w:rsidRPr="008243EA" w:rsidRDefault="004825A5" w:rsidP="004825A5">
      <w:pPr>
        <w:spacing w:line="360" w:lineRule="auto"/>
        <w:rPr>
          <w:rFonts w:ascii="Avenir Next LT Pro" w:hAnsi="Avenir Next LT Pro" w:cstheme="minorHAnsi"/>
        </w:rPr>
      </w:pPr>
      <w:r w:rsidRPr="008243EA">
        <w:rPr>
          <w:rFonts w:ascii="Avenir Next LT Pro" w:hAnsi="Avenir Next LT Pro" w:cstheme="minorHAnsi"/>
        </w:rPr>
        <w:t>Even if the employer is physically present with the employee when they are doing their part of the online right-to-work check, a statutory excuse cannot be established.</w:t>
      </w:r>
    </w:p>
    <w:p w14:paraId="6D2BD2E1" w14:textId="77777777" w:rsidR="004825A5" w:rsidRPr="008243EA" w:rsidRDefault="004825A5" w:rsidP="004825A5">
      <w:pPr>
        <w:spacing w:line="360" w:lineRule="auto"/>
        <w:rPr>
          <w:rFonts w:ascii="Avenir Next LT Pro" w:hAnsi="Avenir Next LT Pro" w:cstheme="minorHAnsi"/>
        </w:rPr>
      </w:pPr>
      <w:r w:rsidRPr="008243EA">
        <w:rPr>
          <w:rFonts w:ascii="Avenir Next LT Pro" w:hAnsi="Avenir Next LT Pro" w:cstheme="minorHAnsi"/>
        </w:rPr>
        <w:t xml:space="preserve">All employers are required to use the employee's share code and date of birth to generate a profile page using the employer’s section of the service. </w:t>
      </w:r>
    </w:p>
    <w:p w14:paraId="4545F594" w14:textId="77777777" w:rsidR="004825A5" w:rsidRPr="008243EA" w:rsidRDefault="004825A5" w:rsidP="004825A5">
      <w:pPr>
        <w:spacing w:line="360" w:lineRule="auto"/>
        <w:rPr>
          <w:rFonts w:ascii="Avenir Next LT Pro" w:hAnsi="Avenir Next LT Pro" w:cstheme="minorHAnsi"/>
          <w:b/>
          <w:sz w:val="24"/>
          <w:szCs w:val="24"/>
        </w:rPr>
      </w:pPr>
      <w:r w:rsidRPr="008243EA">
        <w:rPr>
          <w:rFonts w:ascii="Avenir Next LT Pro" w:hAnsi="Avenir Next LT Pro" w:cstheme="minorHAnsi"/>
          <w:b/>
          <w:sz w:val="24"/>
          <w:szCs w:val="24"/>
        </w:rPr>
        <w:t>Conducting online right-to-work checks</w:t>
      </w:r>
    </w:p>
    <w:p w14:paraId="27EB01B7" w14:textId="77777777" w:rsidR="004825A5" w:rsidRPr="008243EA" w:rsidRDefault="004825A5" w:rsidP="004825A5">
      <w:pPr>
        <w:pStyle w:val="ListParagraph"/>
        <w:numPr>
          <w:ilvl w:val="0"/>
          <w:numId w:val="48"/>
        </w:numPr>
        <w:spacing w:line="360" w:lineRule="auto"/>
        <w:jc w:val="both"/>
        <w:rPr>
          <w:rFonts w:ascii="Avenir Next LT Pro" w:hAnsi="Avenir Next LT Pro" w:cstheme="minorHAnsi"/>
          <w:u w:val="single"/>
        </w:rPr>
      </w:pPr>
      <w:r w:rsidRPr="008243EA">
        <w:rPr>
          <w:rFonts w:ascii="Avenir Next LT Pro" w:hAnsi="Avenir Next LT Pro" w:cstheme="minorHAnsi"/>
        </w:rPr>
        <w:t>Use the Home Office online right-to-work checking service on Gov. uk</w:t>
      </w:r>
    </w:p>
    <w:p w14:paraId="7DAD7FE0" w14:textId="77777777" w:rsidR="004825A5" w:rsidRPr="008243EA" w:rsidRDefault="004825A5" w:rsidP="004825A5">
      <w:pPr>
        <w:pStyle w:val="ListParagraph"/>
        <w:numPr>
          <w:ilvl w:val="0"/>
          <w:numId w:val="48"/>
        </w:numPr>
        <w:spacing w:line="360" w:lineRule="auto"/>
        <w:jc w:val="both"/>
        <w:rPr>
          <w:rFonts w:ascii="Avenir Next LT Pro" w:hAnsi="Avenir Next LT Pro" w:cstheme="minorHAnsi"/>
        </w:rPr>
      </w:pPr>
      <w:r w:rsidRPr="008243EA">
        <w:rPr>
          <w:rFonts w:ascii="Avenir Next LT Pro" w:hAnsi="Avenir Next LT Pro" w:cstheme="minorHAnsi"/>
        </w:rPr>
        <w:t>Check that the photograph on the online right-to-work check is of the individual presenting themselves for work)</w:t>
      </w:r>
    </w:p>
    <w:p w14:paraId="040FAFA3" w14:textId="77777777" w:rsidR="004825A5" w:rsidRPr="008243EA" w:rsidRDefault="004825A5" w:rsidP="004825A5">
      <w:pPr>
        <w:pStyle w:val="ListParagraph"/>
        <w:numPr>
          <w:ilvl w:val="0"/>
          <w:numId w:val="48"/>
        </w:numPr>
        <w:spacing w:line="360" w:lineRule="auto"/>
        <w:jc w:val="both"/>
        <w:rPr>
          <w:rFonts w:ascii="Avenir Next LT Pro" w:hAnsi="Avenir Next LT Pro" w:cstheme="minorHAnsi"/>
        </w:rPr>
      </w:pPr>
      <w:r w:rsidRPr="008243EA">
        <w:rPr>
          <w:rFonts w:ascii="Avenir Next LT Pro" w:hAnsi="Avenir Next LT Pro" w:cstheme="minorHAnsi"/>
          <w:bCs/>
        </w:rPr>
        <w:t xml:space="preserve">Retain </w:t>
      </w:r>
      <w:r w:rsidRPr="008243EA">
        <w:rPr>
          <w:rFonts w:ascii="Avenir Next LT Pro" w:hAnsi="Avenir Next LT Pro" w:cstheme="minorHAnsi"/>
        </w:rPr>
        <w:t>a clear copy of the response provided by the online right-to-work check</w:t>
      </w:r>
    </w:p>
    <w:p w14:paraId="68D1AC0C" w14:textId="77777777" w:rsidR="004825A5" w:rsidRPr="008243EA" w:rsidRDefault="004825A5" w:rsidP="004825A5">
      <w:pPr>
        <w:pStyle w:val="ListParagraph"/>
        <w:numPr>
          <w:ilvl w:val="0"/>
          <w:numId w:val="36"/>
        </w:numPr>
        <w:spacing w:line="360" w:lineRule="auto"/>
        <w:rPr>
          <w:rFonts w:ascii="Avenir Next LT Pro" w:hAnsi="Avenir Next LT Pro" w:cstheme="minorHAnsi"/>
        </w:rPr>
      </w:pPr>
      <w:r w:rsidRPr="008243EA">
        <w:rPr>
          <w:rFonts w:ascii="Avenir Next LT Pro" w:hAnsi="Avenir Next LT Pro" w:cstheme="minorHAnsi"/>
        </w:rPr>
        <w:t>if an individual wishes to share their right to work with you, they should provide you with a share code generated by the online checking system. This can be done by providing you with the share code directly.</w:t>
      </w:r>
    </w:p>
    <w:p w14:paraId="4EC22C2A" w14:textId="77777777" w:rsidR="004825A5" w:rsidRPr="008243EA" w:rsidRDefault="004825A5" w:rsidP="004825A5">
      <w:pPr>
        <w:pStyle w:val="ListParagraph"/>
        <w:numPr>
          <w:ilvl w:val="0"/>
          <w:numId w:val="36"/>
        </w:numPr>
        <w:spacing w:line="360" w:lineRule="auto"/>
        <w:rPr>
          <w:rFonts w:ascii="Avenir Next LT Pro" w:hAnsi="Avenir Next LT Pro" w:cstheme="minorHAnsi"/>
          <w:b/>
          <w:bCs/>
        </w:rPr>
      </w:pPr>
      <w:r w:rsidRPr="008243EA">
        <w:rPr>
          <w:rFonts w:ascii="Avenir Next LT Pro" w:hAnsi="Avenir Next LT Pro" w:cstheme="minorHAnsi"/>
        </w:rPr>
        <w:t xml:space="preserve">you will receive an email from </w:t>
      </w:r>
      <w:hyperlink r:id="rId10" w:history="1">
        <w:r w:rsidRPr="008243EA">
          <w:rPr>
            <w:rStyle w:val="Hyperlink"/>
            <w:rFonts w:ascii="Avenir Next LT Pro" w:hAnsi="Avenir Next LT Pro" w:cstheme="minorHAnsi"/>
            <w:b/>
            <w:bCs/>
          </w:rPr>
          <w:t>right.to.work.service@notifications.service.gov.uk</w:t>
        </w:r>
      </w:hyperlink>
    </w:p>
    <w:p w14:paraId="0A251F01" w14:textId="77777777" w:rsidR="004825A5" w:rsidRPr="008243EA" w:rsidRDefault="004825A5" w:rsidP="004825A5">
      <w:pPr>
        <w:spacing w:line="360" w:lineRule="auto"/>
        <w:rPr>
          <w:rFonts w:ascii="Avenir Next LT Pro" w:hAnsi="Avenir Next LT Pro" w:cstheme="minorHAnsi"/>
          <w:b/>
          <w:bCs/>
          <w:sz w:val="24"/>
          <w:szCs w:val="24"/>
        </w:rPr>
      </w:pPr>
      <w:r w:rsidRPr="008243EA">
        <w:rPr>
          <w:rFonts w:ascii="Avenir Next LT Pro" w:hAnsi="Avenir Next LT Pro" w:cstheme="minorHAnsi"/>
          <w:b/>
          <w:bCs/>
          <w:sz w:val="24"/>
          <w:szCs w:val="24"/>
        </w:rPr>
        <w:t>What do you need as an employer to view the right-to-work details?</w:t>
      </w:r>
    </w:p>
    <w:p w14:paraId="4D231160" w14:textId="77777777" w:rsidR="004825A5" w:rsidRPr="008243EA" w:rsidRDefault="004825A5" w:rsidP="004825A5">
      <w:pPr>
        <w:pStyle w:val="ListParagraph"/>
        <w:numPr>
          <w:ilvl w:val="0"/>
          <w:numId w:val="41"/>
        </w:numPr>
        <w:spacing w:line="360" w:lineRule="auto"/>
        <w:rPr>
          <w:rFonts w:ascii="Avenir Next LT Pro" w:hAnsi="Avenir Next LT Pro" w:cstheme="minorHAnsi"/>
        </w:rPr>
      </w:pPr>
      <w:r w:rsidRPr="008243EA">
        <w:rPr>
          <w:rFonts w:ascii="Avenir Next LT Pro" w:hAnsi="Avenir Next LT Pro" w:cstheme="minorHAnsi"/>
        </w:rPr>
        <w:t>share code</w:t>
      </w:r>
    </w:p>
    <w:p w14:paraId="555E6990" w14:textId="77777777" w:rsidR="004825A5" w:rsidRPr="008243EA" w:rsidRDefault="004825A5" w:rsidP="004825A5">
      <w:pPr>
        <w:pStyle w:val="ListParagraph"/>
        <w:numPr>
          <w:ilvl w:val="0"/>
          <w:numId w:val="41"/>
        </w:numPr>
        <w:spacing w:line="360" w:lineRule="auto"/>
        <w:rPr>
          <w:rFonts w:ascii="Avenir Next LT Pro" w:hAnsi="Avenir Next LT Pro" w:cstheme="minorHAnsi"/>
        </w:rPr>
      </w:pPr>
      <w:r w:rsidRPr="008243EA">
        <w:rPr>
          <w:rFonts w:ascii="Avenir Next LT Pro" w:hAnsi="Avenir Next LT Pro" w:cstheme="minorHAnsi"/>
        </w:rPr>
        <w:t>date of birth of the individual</w:t>
      </w:r>
    </w:p>
    <w:p w14:paraId="2204A36A" w14:textId="77777777" w:rsidR="004825A5" w:rsidRPr="008243EA" w:rsidRDefault="004825A5" w:rsidP="004825A5">
      <w:pPr>
        <w:pStyle w:val="ListParagraph"/>
        <w:numPr>
          <w:ilvl w:val="0"/>
          <w:numId w:val="41"/>
        </w:numPr>
        <w:spacing w:line="360" w:lineRule="auto"/>
        <w:rPr>
          <w:rFonts w:ascii="Avenir Next LT Pro" w:hAnsi="Avenir Next LT Pro" w:cstheme="minorHAnsi"/>
        </w:rPr>
      </w:pPr>
      <w:r w:rsidRPr="008243EA">
        <w:rPr>
          <w:rFonts w:ascii="Avenir Next LT Pro" w:hAnsi="Avenir Next LT Pro" w:cstheme="minorHAnsi"/>
        </w:rPr>
        <w:t>the photograph on the online right-to-work check shows the individual presenting themselves for work.</w:t>
      </w:r>
    </w:p>
    <w:p w14:paraId="26FDD4C7" w14:textId="77777777" w:rsidR="004825A5" w:rsidRPr="008243EA" w:rsidRDefault="004825A5" w:rsidP="004825A5">
      <w:pPr>
        <w:pStyle w:val="ListParagraph"/>
        <w:numPr>
          <w:ilvl w:val="0"/>
          <w:numId w:val="42"/>
        </w:numPr>
        <w:spacing w:line="360" w:lineRule="auto"/>
        <w:rPr>
          <w:rFonts w:ascii="Avenir Next LT Pro" w:hAnsi="Avenir Next LT Pro" w:cstheme="minorHAnsi"/>
        </w:rPr>
      </w:pPr>
      <w:r w:rsidRPr="008243EA">
        <w:rPr>
          <w:rFonts w:ascii="Avenir Next LT Pro" w:hAnsi="Avenir Next LT Pro" w:cstheme="minorHAnsi"/>
        </w:rPr>
        <w:t>employ the person, or continue to employ an existing employee, if you are conducting a follow-up check, if the online check confirms they have the right to work and are not subject to a condition preventing them from doing the work in question.</w:t>
      </w:r>
    </w:p>
    <w:p w14:paraId="72D8A3C4" w14:textId="77777777" w:rsidR="004825A5" w:rsidRPr="008243EA" w:rsidRDefault="004825A5" w:rsidP="004825A5">
      <w:pPr>
        <w:pStyle w:val="ListParagraph"/>
        <w:spacing w:line="360" w:lineRule="auto"/>
        <w:rPr>
          <w:rFonts w:ascii="Avenir Next LT Pro" w:hAnsi="Avenir Next LT Pro" w:cstheme="minorHAnsi"/>
        </w:rPr>
      </w:pPr>
    </w:p>
    <w:p w14:paraId="7C0F8F5C" w14:textId="77777777" w:rsidR="004825A5" w:rsidRPr="008243EA" w:rsidRDefault="004825A5" w:rsidP="004825A5">
      <w:pPr>
        <w:pStyle w:val="ListParagraph"/>
        <w:spacing w:line="360" w:lineRule="auto"/>
        <w:ind w:left="0"/>
        <w:rPr>
          <w:rFonts w:ascii="Avenir Next LT Pro" w:hAnsi="Avenir Next LT Pro" w:cstheme="minorHAnsi"/>
        </w:rPr>
      </w:pPr>
      <w:r w:rsidRPr="008243EA">
        <w:rPr>
          <w:rFonts w:ascii="Avenir Next LT Pro" w:hAnsi="Avenir Next LT Pro" w:cstheme="minorHAnsi"/>
        </w:rPr>
        <w:t xml:space="preserve">If the online check does not confirm the right to work in the UK and do the work in question, you will not have established a statutory excuse from this check.  If you carry on and employ the person, you risk being found guilty of a criminal offence. </w:t>
      </w:r>
    </w:p>
    <w:p w14:paraId="44EB8F3A" w14:textId="357A45A7" w:rsidR="00523515" w:rsidRPr="00276395" w:rsidRDefault="004825A5" w:rsidP="004825A5">
      <w:pPr>
        <w:spacing w:line="360" w:lineRule="auto"/>
        <w:rPr>
          <w:rFonts w:ascii="Avenir Next LT Pro" w:hAnsi="Avenir Next LT Pro" w:cstheme="minorHAnsi"/>
        </w:rPr>
      </w:pPr>
      <w:r w:rsidRPr="008243EA">
        <w:rPr>
          <w:rFonts w:ascii="Avenir Next LT Pro" w:hAnsi="Avenir Next LT Pro" w:cstheme="minorHAnsi"/>
        </w:rPr>
        <w:t>If you employ someone based on the online check but it is reasonably apparent from the photograph that the individual working is not the individual to whom the information provided in the check relates, you may face a civil penalty in the event of illegal working.</w:t>
      </w:r>
    </w:p>
    <w:p w14:paraId="01DC6AC2" w14:textId="78A74AC0" w:rsidR="004825A5" w:rsidRPr="008243EA" w:rsidRDefault="004825A5" w:rsidP="004825A5">
      <w:pPr>
        <w:spacing w:line="360" w:lineRule="auto"/>
        <w:rPr>
          <w:rFonts w:ascii="Avenir Next LT Pro" w:hAnsi="Avenir Next LT Pro" w:cstheme="minorHAnsi"/>
          <w:b/>
          <w:bCs/>
          <w:sz w:val="24"/>
          <w:szCs w:val="24"/>
        </w:rPr>
      </w:pPr>
      <w:r w:rsidRPr="008243EA">
        <w:rPr>
          <w:rFonts w:ascii="Avenir Next LT Pro" w:hAnsi="Avenir Next LT Pro" w:cstheme="minorHAnsi"/>
          <w:b/>
          <w:bCs/>
          <w:sz w:val="24"/>
          <w:szCs w:val="24"/>
        </w:rPr>
        <w:t>What should you retain?</w:t>
      </w:r>
    </w:p>
    <w:p w14:paraId="7FF84267" w14:textId="77777777" w:rsidR="004825A5" w:rsidRPr="008243EA" w:rsidRDefault="004825A5" w:rsidP="004825A5">
      <w:pPr>
        <w:pStyle w:val="ListParagraph"/>
        <w:numPr>
          <w:ilvl w:val="0"/>
          <w:numId w:val="49"/>
        </w:numPr>
        <w:spacing w:line="360" w:lineRule="auto"/>
        <w:rPr>
          <w:rFonts w:ascii="Avenir Next LT Pro" w:hAnsi="Avenir Next LT Pro" w:cstheme="minorHAnsi"/>
        </w:rPr>
      </w:pPr>
      <w:r w:rsidRPr="008243EA">
        <w:rPr>
          <w:rFonts w:ascii="Avenir Next LT Pro" w:hAnsi="Avenir Next LT Pro" w:cstheme="minorHAnsi"/>
        </w:rPr>
        <w:t>profile page which confirms the individual’s right to work; this should include:</w:t>
      </w:r>
    </w:p>
    <w:p w14:paraId="721876E2" w14:textId="77777777" w:rsidR="004825A5" w:rsidRPr="008243EA" w:rsidRDefault="004825A5" w:rsidP="004825A5">
      <w:pPr>
        <w:pStyle w:val="ListParagraph"/>
        <w:numPr>
          <w:ilvl w:val="0"/>
          <w:numId w:val="49"/>
        </w:numPr>
        <w:spacing w:line="360" w:lineRule="auto"/>
        <w:rPr>
          <w:rFonts w:ascii="Avenir Next LT Pro" w:hAnsi="Avenir Next LT Pro" w:cstheme="minorHAnsi"/>
        </w:rPr>
      </w:pPr>
      <w:r w:rsidRPr="008243EA">
        <w:rPr>
          <w:rFonts w:ascii="Avenir Next LT Pro" w:hAnsi="Avenir Next LT Pro" w:cstheme="minorHAnsi"/>
        </w:rPr>
        <w:t>the individual’s photo.</w:t>
      </w:r>
    </w:p>
    <w:p w14:paraId="2F95AA9F" w14:textId="77777777" w:rsidR="004825A5" w:rsidRPr="008243EA" w:rsidRDefault="004825A5" w:rsidP="004825A5">
      <w:pPr>
        <w:pStyle w:val="ListParagraph"/>
        <w:numPr>
          <w:ilvl w:val="0"/>
          <w:numId w:val="43"/>
        </w:numPr>
        <w:spacing w:line="360" w:lineRule="auto"/>
        <w:rPr>
          <w:rFonts w:ascii="Avenir Next LT Pro" w:hAnsi="Avenir Next LT Pro" w:cstheme="minorHAnsi"/>
        </w:rPr>
      </w:pPr>
      <w:r w:rsidRPr="008243EA">
        <w:rPr>
          <w:rFonts w:ascii="Avenir Next LT Pro" w:hAnsi="Avenir Next LT Pro" w:cstheme="minorHAnsi"/>
        </w:rPr>
        <w:t>date the check was performed.</w:t>
      </w:r>
    </w:p>
    <w:p w14:paraId="1BBF6C9B" w14:textId="77777777" w:rsidR="004825A5" w:rsidRPr="008243EA" w:rsidRDefault="004825A5" w:rsidP="004825A5">
      <w:pPr>
        <w:spacing w:line="360" w:lineRule="auto"/>
        <w:jc w:val="both"/>
        <w:rPr>
          <w:rFonts w:ascii="Avenir Next LT Pro" w:hAnsi="Avenir Next LT Pro" w:cstheme="minorHAnsi"/>
        </w:rPr>
      </w:pPr>
      <w:r w:rsidRPr="008243EA">
        <w:rPr>
          <w:rFonts w:ascii="Avenir Next LT Pro" w:hAnsi="Avenir Next LT Pro" w:cstheme="minorHAnsi"/>
        </w:rPr>
        <w:t>You will have the option to print the profile page or save it as a pdf or HTML. The profile page should be securely stored electronically or as a hard copy for the duration of employment and two years after. Please note that if they have a fixed residency time within the UK, they will need a fixed-term contract to ensure they have provided an updated length of stay.</w:t>
      </w:r>
    </w:p>
    <w:p w14:paraId="19B63DCB" w14:textId="77777777" w:rsidR="004825A5" w:rsidRPr="00DF3671" w:rsidRDefault="004825A5" w:rsidP="004825A5">
      <w:pPr>
        <w:rPr>
          <w:rFonts w:ascii="Avenir Next LT Pro" w:hAnsi="Avenir Next LT Pro"/>
          <w:b/>
          <w:color w:val="4472C4" w:themeColor="accent1"/>
        </w:rPr>
      </w:pPr>
      <w:r w:rsidRPr="00DF3671">
        <w:rPr>
          <w:rFonts w:ascii="Avenir Next LT Pro" w:hAnsi="Avenir Next LT Pro"/>
          <w:b/>
          <w:color w:val="4472C4" w:themeColor="accent1"/>
        </w:rPr>
        <w:t xml:space="preserve">For information on right-to-work checks, visit </w:t>
      </w:r>
      <w:r w:rsidRPr="00DF3671">
        <w:rPr>
          <w:rFonts w:ascii="Avenir Next LT Pro" w:hAnsi="Avenir Next LT Pro"/>
          <w:b/>
          <w:color w:val="4472C4" w:themeColor="accent1"/>
          <w:sz w:val="20"/>
        </w:rPr>
        <w:t>https://www.gov.uk/check-job-applicant-right-to-work</w:t>
      </w:r>
    </w:p>
    <w:p w14:paraId="32C1B539" w14:textId="77777777" w:rsidR="00A316B1" w:rsidRPr="008243EA" w:rsidRDefault="00A316B1" w:rsidP="00A316B1">
      <w:pPr>
        <w:rPr>
          <w:rFonts w:ascii="Avenir Next LT Pro" w:hAnsi="Avenir Next LT Pro" w:cstheme="minorHAnsi"/>
        </w:rPr>
      </w:pPr>
    </w:p>
    <w:p w14:paraId="065A95D5" w14:textId="77777777" w:rsidR="00A316B1" w:rsidRPr="008243EA" w:rsidRDefault="00A316B1" w:rsidP="00A316B1">
      <w:pPr>
        <w:rPr>
          <w:rFonts w:ascii="Avenir Next LT Pro" w:hAnsi="Avenir Next LT Pro" w:cstheme="minorHAnsi"/>
        </w:rPr>
      </w:pPr>
    </w:p>
    <w:p w14:paraId="20F731BE" w14:textId="77777777" w:rsidR="00A316B1" w:rsidRPr="008243EA" w:rsidRDefault="00A316B1" w:rsidP="00A316B1">
      <w:pPr>
        <w:rPr>
          <w:rFonts w:ascii="Avenir Next LT Pro" w:hAnsi="Avenir Next LT Pro" w:cstheme="minorHAnsi"/>
        </w:rPr>
      </w:pPr>
    </w:p>
    <w:p w14:paraId="090730D6" w14:textId="77777777" w:rsidR="00A316B1" w:rsidRPr="008243EA" w:rsidRDefault="00A316B1" w:rsidP="00A316B1">
      <w:pPr>
        <w:rPr>
          <w:rFonts w:ascii="Avenir Next LT Pro" w:hAnsi="Avenir Next LT Pro" w:cstheme="minorHAnsi"/>
        </w:rPr>
      </w:pPr>
    </w:p>
    <w:p w14:paraId="53892414" w14:textId="77777777" w:rsidR="00A316B1" w:rsidRPr="008243EA" w:rsidRDefault="00A316B1" w:rsidP="00A316B1">
      <w:pPr>
        <w:rPr>
          <w:rFonts w:ascii="Avenir Next LT Pro" w:hAnsi="Avenir Next LT Pro" w:cstheme="minorHAnsi"/>
        </w:rPr>
      </w:pPr>
    </w:p>
    <w:p w14:paraId="7B5E4115" w14:textId="77777777" w:rsidR="00A316B1" w:rsidRPr="008243EA" w:rsidRDefault="00A316B1" w:rsidP="00A316B1">
      <w:pPr>
        <w:rPr>
          <w:rFonts w:ascii="Avenir Next LT Pro" w:hAnsi="Avenir Next LT Pro" w:cstheme="minorHAnsi"/>
        </w:rPr>
      </w:pPr>
    </w:p>
    <w:p w14:paraId="465B4493" w14:textId="77777777" w:rsidR="00A316B1" w:rsidRPr="008243EA" w:rsidRDefault="00A316B1" w:rsidP="00A316B1">
      <w:pPr>
        <w:rPr>
          <w:rFonts w:ascii="Avenir Next LT Pro" w:hAnsi="Avenir Next LT Pro" w:cstheme="minorHAnsi"/>
        </w:rPr>
      </w:pPr>
    </w:p>
    <w:p w14:paraId="00FB4691" w14:textId="77777777" w:rsidR="00A316B1" w:rsidRPr="008243EA" w:rsidRDefault="00A316B1" w:rsidP="00A316B1">
      <w:pPr>
        <w:rPr>
          <w:rFonts w:ascii="Avenir Next LT Pro" w:hAnsi="Avenir Next LT Pro" w:cstheme="minorHAnsi"/>
        </w:rPr>
      </w:pPr>
    </w:p>
    <w:p w14:paraId="15F7694D" w14:textId="77777777" w:rsidR="00A316B1" w:rsidRPr="008243EA" w:rsidRDefault="00A316B1" w:rsidP="00A316B1">
      <w:pPr>
        <w:rPr>
          <w:rFonts w:ascii="Avenir Next LT Pro" w:hAnsi="Avenir Next LT Pro" w:cstheme="minorHAnsi"/>
        </w:rPr>
      </w:pPr>
    </w:p>
    <w:p w14:paraId="546ACF11" w14:textId="2096AC80" w:rsidR="00A316B1" w:rsidRPr="00A316B1" w:rsidRDefault="00A316B1" w:rsidP="00A316B1">
      <w:pPr>
        <w:tabs>
          <w:tab w:val="left" w:pos="7235"/>
        </w:tabs>
        <w:rPr>
          <w:rFonts w:cstheme="minorHAnsi"/>
        </w:rPr>
      </w:pPr>
      <w:r>
        <w:rPr>
          <w:rFonts w:cstheme="minorHAnsi"/>
        </w:rPr>
        <w:tab/>
      </w:r>
    </w:p>
    <w:sectPr w:rsidR="00A316B1" w:rsidRPr="00A316B1" w:rsidSect="009F6631">
      <w:headerReference w:type="default" r:id="rId11"/>
      <w:footerReference w:type="default" r:id="rId12"/>
      <w:pgSz w:w="11906" w:h="16838"/>
      <w:pgMar w:top="1440" w:right="1133" w:bottom="1135" w:left="1276" w:header="708" w:footer="708" w:gutter="0"/>
      <w:pgBorders w:offsetFrom="page">
        <w:top w:val="single" w:sz="8" w:space="24" w:color="209EBB"/>
        <w:left w:val="single" w:sz="8" w:space="24" w:color="209EBB"/>
        <w:bottom w:val="single" w:sz="8" w:space="24" w:color="209EBB"/>
        <w:right w:val="single" w:sz="8" w:space="24" w:color="209EBB"/>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7B14F" w14:textId="77777777" w:rsidR="009F6631" w:rsidRDefault="009F6631" w:rsidP="002C1D48">
      <w:pPr>
        <w:spacing w:after="0" w:line="240" w:lineRule="auto"/>
      </w:pPr>
      <w:r>
        <w:separator/>
      </w:r>
    </w:p>
  </w:endnote>
  <w:endnote w:type="continuationSeparator" w:id="0">
    <w:p w14:paraId="22355526" w14:textId="77777777" w:rsidR="009F6631" w:rsidRDefault="009F6631" w:rsidP="002C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D9D3" w14:textId="77777777" w:rsidR="001261B8" w:rsidRPr="001B673F" w:rsidRDefault="001261B8" w:rsidP="001261B8">
    <w:pPr>
      <w:contextualSpacing/>
      <w:jc w:val="both"/>
      <w:rPr>
        <w:color w:val="7F7F7F" w:themeColor="text1" w:themeTint="80"/>
        <w:sz w:val="16"/>
        <w:szCs w:val="16"/>
      </w:rPr>
    </w:pPr>
    <w:r w:rsidRPr="001B673F">
      <w:rPr>
        <w:color w:val="7F7F7F" w:themeColor="text1" w:themeTint="80"/>
        <w:sz w:val="16"/>
        <w:szCs w:val="16"/>
      </w:rPr>
      <w:t xml:space="preserve">For advice from an HR professional at Breathing Space HR, call 0113 426 7735 or email us at </w:t>
    </w:r>
    <w:r>
      <w:rPr>
        <w:color w:val="0000FF"/>
        <w:sz w:val="16"/>
        <w:szCs w:val="16"/>
      </w:rPr>
      <w:t>howtohr</w:t>
    </w:r>
    <w:r w:rsidRPr="001B673F">
      <w:rPr>
        <w:color w:val="0000FF"/>
        <w:sz w:val="16"/>
        <w:szCs w:val="16"/>
      </w:rPr>
      <w:t>@breathingspacehr.co.uk</w:t>
    </w:r>
  </w:p>
  <w:p w14:paraId="020208A2" w14:textId="729BDB69" w:rsidR="001261B8" w:rsidRPr="001261B8" w:rsidRDefault="001261B8" w:rsidP="001261B8">
    <w:pPr>
      <w:jc w:val="both"/>
      <w:rPr>
        <w:color w:val="7F7F7F" w:themeColor="text1" w:themeTint="80"/>
        <w:sz w:val="16"/>
        <w:szCs w:val="16"/>
      </w:rPr>
    </w:pPr>
    <w:r>
      <w:rPr>
        <w:b/>
        <w:bCs/>
        <w:color w:val="7F7F7F" w:themeColor="text1" w:themeTint="80"/>
        <w:sz w:val="18"/>
        <w:szCs w:val="18"/>
      </w:rPr>
      <w:t>DISCLAIMER</w:t>
    </w:r>
    <w:r w:rsidRPr="001B673F">
      <w:rPr>
        <w:color w:val="7F7F7F" w:themeColor="text1" w:themeTint="80"/>
        <w:sz w:val="16"/>
        <w:szCs w:val="16"/>
      </w:rPr>
      <w:t>:</w:t>
    </w:r>
    <w:r>
      <w:rPr>
        <w:color w:val="7F7F7F" w:themeColor="text1" w:themeTint="80"/>
        <w:sz w:val="16"/>
        <w:szCs w:val="16"/>
      </w:rPr>
      <w:t xml:space="preserve"> </w:t>
    </w:r>
    <w:r w:rsidRPr="001B673F">
      <w:rPr>
        <w:color w:val="7F7F7F" w:themeColor="text1" w:themeTint="80"/>
        <w:sz w:val="16"/>
        <w:szCs w:val="16"/>
      </w:rPr>
      <w:t>Breathing Space HR offers advice and these documents to UK organisations as a free service and cannot be responsible or</w:t>
    </w:r>
    <w:r>
      <w:rPr>
        <w:color w:val="7F7F7F" w:themeColor="text1" w:themeTint="80"/>
        <w:sz w:val="16"/>
        <w:szCs w:val="16"/>
      </w:rPr>
      <w:t xml:space="preserve"> l</w:t>
    </w:r>
    <w:r w:rsidRPr="001B673F">
      <w:rPr>
        <w:color w:val="7F7F7F" w:themeColor="text1" w:themeTint="80"/>
        <w:sz w:val="16"/>
        <w:szCs w:val="16"/>
      </w:rPr>
      <w:t>iable to any person or entity in respect of any cost, loss or damage caused, consequential or otherwise, directly or indirectly by the information contained in any advice, policies or procedures or their component parts, t</w:t>
    </w:r>
    <w:r>
      <w:rPr>
        <w:color w:val="7F7F7F" w:themeColor="text1" w:themeTint="80"/>
        <w:sz w:val="16"/>
        <w:szCs w:val="16"/>
      </w:rPr>
      <w:t>his</w:t>
    </w:r>
    <w:r w:rsidRPr="001B673F">
      <w:rPr>
        <w:color w:val="7F7F7F" w:themeColor="text1" w:themeTint="80"/>
        <w:sz w:val="16"/>
        <w:szCs w:val="16"/>
      </w:rPr>
      <w:t xml:space="preserve"> include</w:t>
    </w:r>
    <w:r>
      <w:rPr>
        <w:color w:val="7F7F7F" w:themeColor="text1" w:themeTint="80"/>
        <w:sz w:val="16"/>
        <w:szCs w:val="16"/>
      </w:rPr>
      <w:t>s</w:t>
    </w:r>
    <w:r w:rsidRPr="001B673F">
      <w:rPr>
        <w:color w:val="7F7F7F" w:themeColor="text1" w:themeTint="80"/>
        <w:sz w:val="16"/>
        <w:szCs w:val="16"/>
      </w:rPr>
      <w:t xml:space="preserve"> any mistakes therein on this website.</w:t>
    </w:r>
  </w:p>
  <w:p w14:paraId="285B6DCF" w14:textId="18A64EB6" w:rsidR="00BC64B8" w:rsidRPr="00627499" w:rsidRDefault="00BC64B8" w:rsidP="00BC64B8">
    <w:pPr>
      <w:pStyle w:val="Footer"/>
      <w:jc w:val="center"/>
      <w:rPr>
        <w:b/>
        <w:bCs/>
        <w:noProof/>
        <w:color w:val="209EBB"/>
        <w:sz w:val="18"/>
        <w:szCs w:val="18"/>
        <w:u w:val="single"/>
      </w:rPr>
    </w:pPr>
    <w:r w:rsidRPr="00627499">
      <w:rPr>
        <w:b/>
        <w:bCs/>
        <w:noProof/>
        <w:color w:val="209EBB"/>
        <w:sz w:val="18"/>
        <w:szCs w:val="18"/>
        <w:u w:val="single"/>
      </w:rPr>
      <w:t>__</w:t>
    </w:r>
    <w:r w:rsidR="00F01343">
      <w:rPr>
        <w:b/>
        <w:bCs/>
        <w:noProof/>
        <w:color w:val="209EBB"/>
        <w:sz w:val="18"/>
        <w:szCs w:val="18"/>
        <w:u w:val="single"/>
      </w:rPr>
      <w:t>_____</w:t>
    </w:r>
    <w:r w:rsidRPr="00627499">
      <w:rPr>
        <w:b/>
        <w:bCs/>
        <w:noProof/>
        <w:color w:val="209EBB"/>
        <w:sz w:val="18"/>
        <w:szCs w:val="18"/>
        <w:u w:val="single"/>
      </w:rPr>
      <w:t>__________________________________________________________________________________________________</w:t>
    </w:r>
  </w:p>
  <w:p w14:paraId="569060F6" w14:textId="77777777" w:rsidR="00BC64B8" w:rsidRDefault="00BC64B8" w:rsidP="00BC64B8">
    <w:pPr>
      <w:pStyle w:val="Footer"/>
      <w:jc w:val="center"/>
      <w:rPr>
        <w:b/>
        <w:bCs/>
        <w:noProof/>
        <w:color w:val="A6A6A6" w:themeColor="background1" w:themeShade="A6"/>
        <w:sz w:val="18"/>
        <w:szCs w:val="18"/>
      </w:rPr>
    </w:pPr>
  </w:p>
  <w:p w14:paraId="7BE49122" w14:textId="77777777" w:rsidR="00BC64B8" w:rsidRPr="00627499" w:rsidRDefault="00BC64B8" w:rsidP="00BC64B8">
    <w:pPr>
      <w:pStyle w:val="Footer"/>
      <w:jc w:val="center"/>
      <w:rPr>
        <w:b/>
        <w:bCs/>
        <w:noProof/>
        <w:color w:val="093046"/>
        <w:sz w:val="18"/>
        <w:szCs w:val="18"/>
      </w:rPr>
    </w:pPr>
    <w:r w:rsidRPr="00627499">
      <w:rPr>
        <w:b/>
        <w:bCs/>
        <w:noProof/>
        <w:color w:val="093046"/>
        <w:sz w:val="18"/>
        <w:szCs w:val="18"/>
      </w:rPr>
      <w:t>Breathing Space HR Ltd, 13 Festoon Rooms, Sunny Bank Mills, 83-85 Town Street, Leeds, LS28 5UJ</w:t>
    </w:r>
  </w:p>
  <w:p w14:paraId="6A790E81" w14:textId="57C39952" w:rsidR="000E68A4" w:rsidRPr="001261B8" w:rsidRDefault="00BC64B8" w:rsidP="001261B8">
    <w:pPr>
      <w:pStyle w:val="Footer"/>
      <w:jc w:val="center"/>
      <w:rPr>
        <w:b/>
        <w:bCs/>
        <w:color w:val="093046"/>
        <w:sz w:val="18"/>
        <w:szCs w:val="18"/>
      </w:rPr>
    </w:pPr>
    <w:r>
      <w:rPr>
        <w:b/>
        <w:bCs/>
        <w:noProof/>
        <w:color w:val="093046"/>
        <w:sz w:val="18"/>
        <w:szCs w:val="18"/>
      </w:rPr>
      <w:t xml:space="preserve">                                 </w:t>
    </w:r>
    <w:r w:rsidRPr="00627499">
      <w:rPr>
        <w:b/>
        <w:bCs/>
        <w:noProof/>
        <w:color w:val="093046"/>
        <w:sz w:val="18"/>
        <w:szCs w:val="18"/>
      </w:rPr>
      <w:t xml:space="preserve">  </w:t>
    </w:r>
    <w:r>
      <w:rPr>
        <w:b/>
        <w:bCs/>
        <w:noProof/>
        <w:color w:val="093046"/>
        <w:sz w:val="18"/>
        <w:szCs w:val="18"/>
      </w:rPr>
      <w:t xml:space="preserve">        </w:t>
    </w:r>
    <w:r w:rsidRPr="00627499">
      <w:rPr>
        <w:b/>
        <w:bCs/>
        <w:noProof/>
        <w:color w:val="093046"/>
        <w:sz w:val="18"/>
        <w:szCs w:val="18"/>
      </w:rPr>
      <w:t xml:space="preserve">  </w:t>
    </w:r>
    <w:r>
      <w:rPr>
        <w:b/>
        <w:bCs/>
        <w:noProof/>
        <w:color w:val="093046"/>
        <w:sz w:val="18"/>
        <w:szCs w:val="18"/>
      </w:rPr>
      <w:t xml:space="preserve">                              </w:t>
    </w:r>
    <w:r w:rsidRPr="00627499">
      <w:rPr>
        <w:b/>
        <w:bCs/>
        <w:noProof/>
        <w:color w:val="093046"/>
        <w:sz w:val="18"/>
        <w:szCs w:val="18"/>
      </w:rPr>
      <w:t xml:space="preserve"> Company Registration Number 5872679</w:t>
    </w:r>
    <w:r w:rsidRPr="00627499">
      <w:rPr>
        <w:b/>
        <w:bCs/>
        <w:color w:val="093046"/>
        <w:sz w:val="18"/>
        <w:szCs w:val="18"/>
      </w:rPr>
      <w:t xml:space="preserve">                       </w:t>
    </w:r>
    <w:r>
      <w:rPr>
        <w:b/>
        <w:bCs/>
        <w:color w:val="093046"/>
        <w:sz w:val="18"/>
        <w:szCs w:val="18"/>
      </w:rPr>
      <w:t xml:space="preserve">                                  </w:t>
    </w:r>
    <w:r w:rsidRPr="00627499">
      <w:rPr>
        <w:b/>
        <w:bCs/>
        <w:color w:val="093046"/>
        <w:sz w:val="18"/>
        <w:szCs w:val="18"/>
      </w:rPr>
      <w:t xml:space="preserve">Page </w:t>
    </w:r>
    <w:r w:rsidRPr="00627499">
      <w:rPr>
        <w:b/>
        <w:bCs/>
        <w:color w:val="093046"/>
        <w:sz w:val="18"/>
        <w:szCs w:val="18"/>
      </w:rPr>
      <w:fldChar w:fldCharType="begin"/>
    </w:r>
    <w:r w:rsidRPr="00627499">
      <w:rPr>
        <w:b/>
        <w:bCs/>
        <w:color w:val="093046"/>
        <w:sz w:val="18"/>
        <w:szCs w:val="18"/>
      </w:rPr>
      <w:instrText xml:space="preserve"> PAGE  \* Arabic  \* MERGEFORMAT </w:instrText>
    </w:r>
    <w:r w:rsidRPr="00627499">
      <w:rPr>
        <w:b/>
        <w:bCs/>
        <w:color w:val="093046"/>
        <w:sz w:val="18"/>
        <w:szCs w:val="18"/>
      </w:rPr>
      <w:fldChar w:fldCharType="separate"/>
    </w:r>
    <w:r>
      <w:rPr>
        <w:b/>
        <w:bCs/>
        <w:color w:val="093046"/>
        <w:sz w:val="18"/>
        <w:szCs w:val="18"/>
      </w:rPr>
      <w:t>1</w:t>
    </w:r>
    <w:r w:rsidRPr="00627499">
      <w:rPr>
        <w:b/>
        <w:bCs/>
        <w:color w:val="093046"/>
        <w:sz w:val="18"/>
        <w:szCs w:val="18"/>
      </w:rPr>
      <w:fldChar w:fldCharType="end"/>
    </w:r>
    <w:r w:rsidRPr="00627499">
      <w:rPr>
        <w:b/>
        <w:bCs/>
        <w:color w:val="093046"/>
        <w:sz w:val="18"/>
        <w:szCs w:val="18"/>
      </w:rPr>
      <w:t xml:space="preserve"> of </w:t>
    </w:r>
    <w:r w:rsidRPr="00627499">
      <w:rPr>
        <w:b/>
        <w:bCs/>
        <w:color w:val="093046"/>
        <w:sz w:val="18"/>
        <w:szCs w:val="18"/>
      </w:rPr>
      <w:fldChar w:fldCharType="begin"/>
    </w:r>
    <w:r w:rsidRPr="00627499">
      <w:rPr>
        <w:b/>
        <w:bCs/>
        <w:color w:val="093046"/>
        <w:sz w:val="18"/>
        <w:szCs w:val="18"/>
      </w:rPr>
      <w:instrText xml:space="preserve"> NUMPAGES  \* Arabic  \* MERGEFORMAT </w:instrText>
    </w:r>
    <w:r w:rsidRPr="00627499">
      <w:rPr>
        <w:b/>
        <w:bCs/>
        <w:color w:val="093046"/>
        <w:sz w:val="18"/>
        <w:szCs w:val="18"/>
      </w:rPr>
      <w:fldChar w:fldCharType="separate"/>
    </w:r>
    <w:r>
      <w:rPr>
        <w:b/>
        <w:bCs/>
        <w:color w:val="093046"/>
        <w:sz w:val="18"/>
        <w:szCs w:val="18"/>
      </w:rPr>
      <w:t>2</w:t>
    </w:r>
    <w:r w:rsidRPr="00627499">
      <w:rPr>
        <w:b/>
        <w:bCs/>
        <w:color w:val="09304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FCC8F" w14:textId="77777777" w:rsidR="009F6631" w:rsidRDefault="009F6631" w:rsidP="002C1D48">
      <w:pPr>
        <w:spacing w:after="0" w:line="240" w:lineRule="auto"/>
      </w:pPr>
      <w:r>
        <w:separator/>
      </w:r>
    </w:p>
  </w:footnote>
  <w:footnote w:type="continuationSeparator" w:id="0">
    <w:p w14:paraId="0E341656" w14:textId="77777777" w:rsidR="009F6631" w:rsidRDefault="009F6631" w:rsidP="002C1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9E3C" w14:textId="4A33F596" w:rsidR="000E68A4" w:rsidRDefault="00BC64B8">
    <w:pPr>
      <w:pStyle w:val="Header"/>
    </w:pPr>
    <w:r>
      <w:rPr>
        <w:noProof/>
      </w:rPr>
      <mc:AlternateContent>
        <mc:Choice Requires="wps">
          <w:drawing>
            <wp:anchor distT="45720" distB="45720" distL="114300" distR="114300" simplePos="0" relativeHeight="251659264" behindDoc="0" locked="0" layoutInCell="1" allowOverlap="1" wp14:anchorId="4040EB36" wp14:editId="6072F426">
              <wp:simplePos x="0" y="0"/>
              <wp:positionH relativeFrom="page">
                <wp:posOffset>6510020</wp:posOffset>
              </wp:positionH>
              <wp:positionV relativeFrom="paragraph">
                <wp:posOffset>-135255</wp:posOffset>
              </wp:positionV>
              <wp:extent cx="804545" cy="76073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760730"/>
                      </a:xfrm>
                      <a:prstGeom prst="rect">
                        <a:avLst/>
                      </a:prstGeom>
                      <a:solidFill>
                        <a:srgbClr val="FFFFFF"/>
                      </a:solidFill>
                      <a:ln w="9525">
                        <a:noFill/>
                        <a:miter lim="800000"/>
                        <a:headEnd/>
                        <a:tailEnd/>
                      </a:ln>
                    </wps:spPr>
                    <wps:txbx>
                      <w:txbxContent>
                        <w:p w14:paraId="3BCFBA1E" w14:textId="226CD71D" w:rsidR="00BC64B8" w:rsidRDefault="00E0731C">
                          <w:r>
                            <w:rPr>
                              <w:noProof/>
                            </w:rPr>
                            <w:drawing>
                              <wp:inline distT="0" distB="0" distL="0" distR="0" wp14:anchorId="44852E21" wp14:editId="4447837A">
                                <wp:extent cx="493881" cy="665754"/>
                                <wp:effectExtent l="0" t="0" r="1905" b="1270"/>
                                <wp:docPr id="1830651984"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51984" name="Picture 1" descr="A picture containing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038" cy="67270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0EB36" id="_x0000_t202" coordsize="21600,21600" o:spt="202" path="m,l,21600r21600,l21600,xe">
              <v:stroke joinstyle="miter"/>
              <v:path gradientshapeok="t" o:connecttype="rect"/>
            </v:shapetype>
            <v:shape id="Text Box 2" o:spid="_x0000_s1026" type="#_x0000_t202" style="position:absolute;margin-left:512.6pt;margin-top:-10.65pt;width:63.35pt;height:59.9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ONDAIAAPUDAAAOAAAAZHJzL2Uyb0RvYy54bWysU8tu2zAQvBfoPxC815JdO04Ey0Hq1EWB&#10;9AGk/QCKoiyiFJdd0pbcr8+SchwjvRXVgeBql8PZ2eHqdugMOyj0GmzJp5OcM2Ul1NruSv7zx/bd&#10;NWc+CFsLA1aV/Kg8v12/fbPqXaFm0IKpFTICsb7oXcnbEFyRZV62qhN+Ak5ZSjaAnQgU4i6rUfSE&#10;3plsludXWQ9YOwSpvKe/92OSrxN+0ygZvjWNV4GZkhO3kFZMaxXXbL0SxQ6Fa7U80RD/wKIT2tKl&#10;Z6h7EQTbo/4LqtMSwUMTJhK6DJpGS5V6oG6m+atuHlvhVOqFxPHuLJP/f7Dy6+HRfUcWhg8w0ABT&#10;E949gPzlmYVNK+xO3SFC3ypR08XTKFnWO1+cjkapfeEjSNV/gZqGLPYBEtDQYBdVoT4ZodMAjmfR&#10;1RCYpJ/X+XwxX3AmKbW8ypfv01AyUTwfdujDJwUdi5uSI800gYvDgw+RjCieS+JdHoyut9qYFOCu&#10;2hhkB0Hz36Yv8X9VZizrS36zmC0SsoV4Plmj04H8aXQXicZvdEwU46OtU0kQ2ox7YmLsSZ0oyChN&#10;GKqBCqNKFdRH0glh9CG9G9q0gH8468mDJfe/9wIVZ+azJa1vpvN5NG0K5ovljAK8zFSXGWElQZU8&#10;cDZuNyEZPepg4Y5m0uik1wuTE1fyVpLx9A6ieS/jVPXyWtdPAAAA//8DAFBLAwQUAAYACAAAACEA&#10;eCzuTeAAAAAMAQAADwAAAGRycy9kb3ducmV2LnhtbEyP0U6DQBBF3038h82Y+GLaBZS2IEujJhpf&#10;W/sBAzsFIjtL2G2hf+/2yT7ezMm9Z4rtbHpxptF1lhXEywgEcW11x42Cw8/nYgPCeWSNvWVScCEH&#10;2/L+rsBc24l3dN77RoQSdjkqaL0fcild3ZJBt7QDcbgd7WjQhzg2Uo84hXLTyySKVtJgx2GhxYE+&#10;Wqp/9yej4Pg9PaXZVH35w3r3snrHbl3Zi1KPD/PbKwhPs/+H4aof1KEMTpU9sXaiDzlK0iSwChZJ&#10;/AziisRpnIGoFGSbFGRZyNsnyj8AAAD//wMAUEsBAi0AFAAGAAgAAAAhALaDOJL+AAAA4QEAABMA&#10;AAAAAAAAAAAAAAAAAAAAAFtDb250ZW50X1R5cGVzXS54bWxQSwECLQAUAAYACAAAACEAOP0h/9YA&#10;AACUAQAACwAAAAAAAAAAAAAAAAAvAQAAX3JlbHMvLnJlbHNQSwECLQAUAAYACAAAACEAkrLTjQwC&#10;AAD1AwAADgAAAAAAAAAAAAAAAAAuAgAAZHJzL2Uyb0RvYy54bWxQSwECLQAUAAYACAAAACEAeCzu&#10;TeAAAAAMAQAADwAAAAAAAAAAAAAAAABmBAAAZHJzL2Rvd25yZXYueG1sUEsFBgAAAAAEAAQA8wAA&#10;AHMFAAAAAA==&#10;" stroked="f">
              <v:textbox>
                <w:txbxContent>
                  <w:p w14:paraId="3BCFBA1E" w14:textId="226CD71D" w:rsidR="00BC64B8" w:rsidRDefault="00E0731C">
                    <w:r>
                      <w:rPr>
                        <w:noProof/>
                      </w:rPr>
                      <w:drawing>
                        <wp:inline distT="0" distB="0" distL="0" distR="0" wp14:anchorId="44852E21" wp14:editId="4447837A">
                          <wp:extent cx="493881" cy="665754"/>
                          <wp:effectExtent l="0" t="0" r="1905" b="1270"/>
                          <wp:docPr id="1830651984"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51984" name="Picture 1" descr="A picture containing circl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9038" cy="672706"/>
                                  </a:xfrm>
                                  <a:prstGeom prst="rect">
                                    <a:avLst/>
                                  </a:prstGeom>
                                  <a:noFill/>
                                  <a:ln>
                                    <a:noFill/>
                                  </a:ln>
                                </pic:spPr>
                              </pic:pic>
                            </a:graphicData>
                          </a:graphic>
                        </wp:inline>
                      </w:drawing>
                    </w:r>
                  </w:p>
                </w:txbxContent>
              </v:textbox>
              <w10:wrap type="square" anchorx="page"/>
            </v:shape>
          </w:pict>
        </mc:Fallback>
      </mc:AlternateContent>
    </w:r>
    <w:r w:rsidR="000E68A4">
      <w:t xml:space="preserve">                                                                                                                                                                                                                                                                                      </w:t>
    </w:r>
  </w:p>
  <w:p w14:paraId="4D231BD8" w14:textId="0043F5A9" w:rsidR="000E68A4" w:rsidRDefault="000E68A4">
    <w:pPr>
      <w:pStyle w:val="Header"/>
      <w:rPr>
        <w:noProof/>
      </w:rPr>
    </w:pPr>
  </w:p>
  <w:p w14:paraId="56F00236" w14:textId="77777777" w:rsidR="000E68A4" w:rsidRDefault="000E68A4">
    <w:pPr>
      <w:pStyle w:val="Header"/>
    </w:pPr>
  </w:p>
  <w:p w14:paraId="5091BC2A" w14:textId="77777777" w:rsidR="000E68A4" w:rsidRDefault="000E6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AEC"/>
    <w:multiLevelType w:val="hybridMultilevel"/>
    <w:tmpl w:val="00B2F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105555"/>
    <w:multiLevelType w:val="hybridMultilevel"/>
    <w:tmpl w:val="914A4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20D01"/>
    <w:multiLevelType w:val="hybridMultilevel"/>
    <w:tmpl w:val="0798C75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15:restartNumberingAfterBreak="0">
    <w:nsid w:val="103E58C1"/>
    <w:multiLevelType w:val="hybridMultilevel"/>
    <w:tmpl w:val="68A85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24B3F"/>
    <w:multiLevelType w:val="hybridMultilevel"/>
    <w:tmpl w:val="35E603B6"/>
    <w:lvl w:ilvl="0" w:tplc="7058658A">
      <w:start w:val="1"/>
      <w:numFmt w:val="bullet"/>
      <w:lvlText w:val=""/>
      <w:lvlJc w:val="left"/>
      <w:pPr>
        <w:ind w:left="720" w:hanging="360"/>
      </w:pPr>
      <w:rPr>
        <w:rFonts w:ascii="Symbol" w:hAnsi="Symbol" w:hint="default"/>
      </w:rPr>
    </w:lvl>
    <w:lvl w:ilvl="1" w:tplc="BD04E374" w:tentative="1">
      <w:start w:val="1"/>
      <w:numFmt w:val="lowerLetter"/>
      <w:lvlText w:val="%2."/>
      <w:lvlJc w:val="left"/>
      <w:pPr>
        <w:ind w:left="1440" w:hanging="360"/>
      </w:pPr>
    </w:lvl>
    <w:lvl w:ilvl="2" w:tplc="874AC0F4" w:tentative="1">
      <w:start w:val="1"/>
      <w:numFmt w:val="lowerRoman"/>
      <w:lvlText w:val="%3."/>
      <w:lvlJc w:val="right"/>
      <w:pPr>
        <w:ind w:left="2160" w:hanging="180"/>
      </w:pPr>
    </w:lvl>
    <w:lvl w:ilvl="3" w:tplc="F876764C" w:tentative="1">
      <w:start w:val="1"/>
      <w:numFmt w:val="decimal"/>
      <w:lvlText w:val="%4."/>
      <w:lvlJc w:val="left"/>
      <w:pPr>
        <w:ind w:left="2880" w:hanging="360"/>
      </w:pPr>
    </w:lvl>
    <w:lvl w:ilvl="4" w:tplc="BE567134" w:tentative="1">
      <w:start w:val="1"/>
      <w:numFmt w:val="lowerLetter"/>
      <w:lvlText w:val="%5."/>
      <w:lvlJc w:val="left"/>
      <w:pPr>
        <w:ind w:left="3600" w:hanging="360"/>
      </w:pPr>
    </w:lvl>
    <w:lvl w:ilvl="5" w:tplc="5C86EFB8" w:tentative="1">
      <w:start w:val="1"/>
      <w:numFmt w:val="lowerRoman"/>
      <w:lvlText w:val="%6."/>
      <w:lvlJc w:val="right"/>
      <w:pPr>
        <w:ind w:left="4320" w:hanging="180"/>
      </w:pPr>
    </w:lvl>
    <w:lvl w:ilvl="6" w:tplc="18C46A28" w:tentative="1">
      <w:start w:val="1"/>
      <w:numFmt w:val="decimal"/>
      <w:lvlText w:val="%7."/>
      <w:lvlJc w:val="left"/>
      <w:pPr>
        <w:ind w:left="5040" w:hanging="360"/>
      </w:pPr>
    </w:lvl>
    <w:lvl w:ilvl="7" w:tplc="DBFCCF5E" w:tentative="1">
      <w:start w:val="1"/>
      <w:numFmt w:val="lowerLetter"/>
      <w:lvlText w:val="%8."/>
      <w:lvlJc w:val="left"/>
      <w:pPr>
        <w:ind w:left="5760" w:hanging="360"/>
      </w:pPr>
    </w:lvl>
    <w:lvl w:ilvl="8" w:tplc="C55029FE" w:tentative="1">
      <w:start w:val="1"/>
      <w:numFmt w:val="lowerRoman"/>
      <w:lvlText w:val="%9."/>
      <w:lvlJc w:val="right"/>
      <w:pPr>
        <w:ind w:left="6480" w:hanging="180"/>
      </w:pPr>
    </w:lvl>
  </w:abstractNum>
  <w:abstractNum w:abstractNumId="5" w15:restartNumberingAfterBreak="0">
    <w:nsid w:val="195C256C"/>
    <w:multiLevelType w:val="hybridMultilevel"/>
    <w:tmpl w:val="1EC012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37D70"/>
    <w:multiLevelType w:val="hybridMultilevel"/>
    <w:tmpl w:val="F13E6E92"/>
    <w:lvl w:ilvl="0" w:tplc="08090005">
      <w:start w:val="1"/>
      <w:numFmt w:val="bullet"/>
      <w:lvlText w:val=""/>
      <w:lvlJc w:val="left"/>
      <w:pPr>
        <w:ind w:left="22" w:hanging="360"/>
      </w:pPr>
      <w:rPr>
        <w:rFonts w:ascii="Wingdings" w:hAnsi="Wingdings" w:hint="default"/>
      </w:rPr>
    </w:lvl>
    <w:lvl w:ilvl="1" w:tplc="08090003">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7" w15:restartNumberingAfterBreak="0">
    <w:nsid w:val="1C3720F4"/>
    <w:multiLevelType w:val="hybridMultilevel"/>
    <w:tmpl w:val="D0FCE582"/>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FE64F4"/>
    <w:multiLevelType w:val="hybridMultilevel"/>
    <w:tmpl w:val="CC185918"/>
    <w:lvl w:ilvl="0" w:tplc="8E606DC8">
      <w:start w:val="1"/>
      <w:numFmt w:val="bullet"/>
      <w:lvlText w:val=""/>
      <w:lvlJc w:val="left"/>
      <w:pPr>
        <w:ind w:left="720" w:hanging="360"/>
      </w:pPr>
      <w:rPr>
        <w:rFonts w:ascii="Symbol" w:hAnsi="Symbol" w:hint="default"/>
      </w:rPr>
    </w:lvl>
    <w:lvl w:ilvl="1" w:tplc="F624745C" w:tentative="1">
      <w:start w:val="1"/>
      <w:numFmt w:val="bullet"/>
      <w:lvlText w:val="o"/>
      <w:lvlJc w:val="left"/>
      <w:pPr>
        <w:ind w:left="1440" w:hanging="360"/>
      </w:pPr>
      <w:rPr>
        <w:rFonts w:ascii="Courier New" w:hAnsi="Courier New" w:cs="Courier New" w:hint="default"/>
      </w:rPr>
    </w:lvl>
    <w:lvl w:ilvl="2" w:tplc="5BBA6464" w:tentative="1">
      <w:start w:val="1"/>
      <w:numFmt w:val="bullet"/>
      <w:lvlText w:val=""/>
      <w:lvlJc w:val="left"/>
      <w:pPr>
        <w:ind w:left="2160" w:hanging="360"/>
      </w:pPr>
      <w:rPr>
        <w:rFonts w:ascii="Wingdings" w:hAnsi="Wingdings" w:hint="default"/>
      </w:rPr>
    </w:lvl>
    <w:lvl w:ilvl="3" w:tplc="DC462C9A" w:tentative="1">
      <w:start w:val="1"/>
      <w:numFmt w:val="bullet"/>
      <w:lvlText w:val=""/>
      <w:lvlJc w:val="left"/>
      <w:pPr>
        <w:ind w:left="2880" w:hanging="360"/>
      </w:pPr>
      <w:rPr>
        <w:rFonts w:ascii="Symbol" w:hAnsi="Symbol" w:hint="default"/>
      </w:rPr>
    </w:lvl>
    <w:lvl w:ilvl="4" w:tplc="7BF620B0" w:tentative="1">
      <w:start w:val="1"/>
      <w:numFmt w:val="bullet"/>
      <w:lvlText w:val="o"/>
      <w:lvlJc w:val="left"/>
      <w:pPr>
        <w:ind w:left="3600" w:hanging="360"/>
      </w:pPr>
      <w:rPr>
        <w:rFonts w:ascii="Courier New" w:hAnsi="Courier New" w:cs="Courier New" w:hint="default"/>
      </w:rPr>
    </w:lvl>
    <w:lvl w:ilvl="5" w:tplc="54B2B6E8" w:tentative="1">
      <w:start w:val="1"/>
      <w:numFmt w:val="bullet"/>
      <w:lvlText w:val=""/>
      <w:lvlJc w:val="left"/>
      <w:pPr>
        <w:ind w:left="4320" w:hanging="360"/>
      </w:pPr>
      <w:rPr>
        <w:rFonts w:ascii="Wingdings" w:hAnsi="Wingdings" w:hint="default"/>
      </w:rPr>
    </w:lvl>
    <w:lvl w:ilvl="6" w:tplc="524204C2" w:tentative="1">
      <w:start w:val="1"/>
      <w:numFmt w:val="bullet"/>
      <w:lvlText w:val=""/>
      <w:lvlJc w:val="left"/>
      <w:pPr>
        <w:ind w:left="5040" w:hanging="360"/>
      </w:pPr>
      <w:rPr>
        <w:rFonts w:ascii="Symbol" w:hAnsi="Symbol" w:hint="default"/>
      </w:rPr>
    </w:lvl>
    <w:lvl w:ilvl="7" w:tplc="CC406004" w:tentative="1">
      <w:start w:val="1"/>
      <w:numFmt w:val="bullet"/>
      <w:lvlText w:val="o"/>
      <w:lvlJc w:val="left"/>
      <w:pPr>
        <w:ind w:left="5760" w:hanging="360"/>
      </w:pPr>
      <w:rPr>
        <w:rFonts w:ascii="Courier New" w:hAnsi="Courier New" w:cs="Courier New" w:hint="default"/>
      </w:rPr>
    </w:lvl>
    <w:lvl w:ilvl="8" w:tplc="F08478BC" w:tentative="1">
      <w:start w:val="1"/>
      <w:numFmt w:val="bullet"/>
      <w:lvlText w:val=""/>
      <w:lvlJc w:val="left"/>
      <w:pPr>
        <w:ind w:left="6480" w:hanging="360"/>
      </w:pPr>
      <w:rPr>
        <w:rFonts w:ascii="Wingdings" w:hAnsi="Wingdings" w:hint="default"/>
      </w:rPr>
    </w:lvl>
  </w:abstractNum>
  <w:abstractNum w:abstractNumId="9" w15:restartNumberingAfterBreak="0">
    <w:nsid w:val="1DA90567"/>
    <w:multiLevelType w:val="hybridMultilevel"/>
    <w:tmpl w:val="E9F6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E20D14"/>
    <w:multiLevelType w:val="hybridMultilevel"/>
    <w:tmpl w:val="B18CEC64"/>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A319B1"/>
    <w:multiLevelType w:val="multilevel"/>
    <w:tmpl w:val="4028BC2A"/>
    <w:name w:val="Appendix"/>
    <w:lvl w:ilvl="0">
      <w:start w:val="1"/>
      <w:numFmt w:val="upperLetter"/>
      <w:pStyle w:val="Appendix"/>
      <w:suff w:val="nothing"/>
      <w:lvlText w:val="Appendix %1"/>
      <w:lvlJc w:val="left"/>
      <w:pPr>
        <w:ind w:left="0" w:firstLine="0"/>
      </w:pPr>
      <w:rPr>
        <w:rFonts w:hint="default"/>
        <w:caps/>
        <w:smallCaps w:val="0"/>
        <w:sz w:val="24"/>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12" w15:restartNumberingAfterBreak="0">
    <w:nsid w:val="23441A49"/>
    <w:multiLevelType w:val="multilevel"/>
    <w:tmpl w:val="0D9A1A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62472BD"/>
    <w:multiLevelType w:val="hybridMultilevel"/>
    <w:tmpl w:val="73B0AF04"/>
    <w:lvl w:ilvl="0" w:tplc="56F0C3DE">
      <w:start w:val="1"/>
      <w:numFmt w:val="bullet"/>
      <w:lvlText w:val=""/>
      <w:lvlJc w:val="left"/>
      <w:pPr>
        <w:ind w:left="720" w:hanging="360"/>
      </w:pPr>
      <w:rPr>
        <w:rFonts w:ascii="Symbol" w:hAnsi="Symbol" w:hint="default"/>
      </w:rPr>
    </w:lvl>
    <w:lvl w:ilvl="1" w:tplc="A7C0FAB8" w:tentative="1">
      <w:start w:val="1"/>
      <w:numFmt w:val="bullet"/>
      <w:lvlText w:val="o"/>
      <w:lvlJc w:val="left"/>
      <w:pPr>
        <w:ind w:left="1440" w:hanging="360"/>
      </w:pPr>
      <w:rPr>
        <w:rFonts w:ascii="Courier New" w:hAnsi="Courier New" w:cs="Courier New" w:hint="default"/>
      </w:rPr>
    </w:lvl>
    <w:lvl w:ilvl="2" w:tplc="021C341A" w:tentative="1">
      <w:start w:val="1"/>
      <w:numFmt w:val="bullet"/>
      <w:lvlText w:val=""/>
      <w:lvlJc w:val="left"/>
      <w:pPr>
        <w:ind w:left="2160" w:hanging="360"/>
      </w:pPr>
      <w:rPr>
        <w:rFonts w:ascii="Wingdings" w:hAnsi="Wingdings" w:hint="default"/>
      </w:rPr>
    </w:lvl>
    <w:lvl w:ilvl="3" w:tplc="2B363278" w:tentative="1">
      <w:start w:val="1"/>
      <w:numFmt w:val="bullet"/>
      <w:lvlText w:val=""/>
      <w:lvlJc w:val="left"/>
      <w:pPr>
        <w:ind w:left="2880" w:hanging="360"/>
      </w:pPr>
      <w:rPr>
        <w:rFonts w:ascii="Symbol" w:hAnsi="Symbol" w:hint="default"/>
      </w:rPr>
    </w:lvl>
    <w:lvl w:ilvl="4" w:tplc="B210962C" w:tentative="1">
      <w:start w:val="1"/>
      <w:numFmt w:val="bullet"/>
      <w:lvlText w:val="o"/>
      <w:lvlJc w:val="left"/>
      <w:pPr>
        <w:ind w:left="3600" w:hanging="360"/>
      </w:pPr>
      <w:rPr>
        <w:rFonts w:ascii="Courier New" w:hAnsi="Courier New" w:cs="Courier New" w:hint="default"/>
      </w:rPr>
    </w:lvl>
    <w:lvl w:ilvl="5" w:tplc="B4EC648E" w:tentative="1">
      <w:start w:val="1"/>
      <w:numFmt w:val="bullet"/>
      <w:lvlText w:val=""/>
      <w:lvlJc w:val="left"/>
      <w:pPr>
        <w:ind w:left="4320" w:hanging="360"/>
      </w:pPr>
      <w:rPr>
        <w:rFonts w:ascii="Wingdings" w:hAnsi="Wingdings" w:hint="default"/>
      </w:rPr>
    </w:lvl>
    <w:lvl w:ilvl="6" w:tplc="2AC0838C" w:tentative="1">
      <w:start w:val="1"/>
      <w:numFmt w:val="bullet"/>
      <w:lvlText w:val=""/>
      <w:lvlJc w:val="left"/>
      <w:pPr>
        <w:ind w:left="5040" w:hanging="360"/>
      </w:pPr>
      <w:rPr>
        <w:rFonts w:ascii="Symbol" w:hAnsi="Symbol" w:hint="default"/>
      </w:rPr>
    </w:lvl>
    <w:lvl w:ilvl="7" w:tplc="F3F20F34" w:tentative="1">
      <w:start w:val="1"/>
      <w:numFmt w:val="bullet"/>
      <w:lvlText w:val="o"/>
      <w:lvlJc w:val="left"/>
      <w:pPr>
        <w:ind w:left="5760" w:hanging="360"/>
      </w:pPr>
      <w:rPr>
        <w:rFonts w:ascii="Courier New" w:hAnsi="Courier New" w:cs="Courier New" w:hint="default"/>
      </w:rPr>
    </w:lvl>
    <w:lvl w:ilvl="8" w:tplc="7D9A1D5C" w:tentative="1">
      <w:start w:val="1"/>
      <w:numFmt w:val="bullet"/>
      <w:lvlText w:val=""/>
      <w:lvlJc w:val="left"/>
      <w:pPr>
        <w:ind w:left="6480" w:hanging="360"/>
      </w:pPr>
      <w:rPr>
        <w:rFonts w:ascii="Wingdings" w:hAnsi="Wingdings" w:hint="default"/>
      </w:rPr>
    </w:lvl>
  </w:abstractNum>
  <w:abstractNum w:abstractNumId="14" w15:restartNumberingAfterBreak="0">
    <w:nsid w:val="28B3043C"/>
    <w:multiLevelType w:val="hybridMultilevel"/>
    <w:tmpl w:val="3E5CD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C56AA4"/>
    <w:multiLevelType w:val="hybridMultilevel"/>
    <w:tmpl w:val="E3C6E43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974403"/>
    <w:multiLevelType w:val="hybridMultilevel"/>
    <w:tmpl w:val="B1FE14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E9741F"/>
    <w:multiLevelType w:val="hybridMultilevel"/>
    <w:tmpl w:val="7EBEDD4C"/>
    <w:lvl w:ilvl="0" w:tplc="4EF2302C">
      <w:start w:val="1"/>
      <w:numFmt w:val="bullet"/>
      <w:pStyle w:val="Bullet2"/>
      <w:lvlText w:val=""/>
      <w:lvlJc w:val="left"/>
      <w:pPr>
        <w:tabs>
          <w:tab w:val="num" w:pos="1701"/>
        </w:tabs>
        <w:ind w:left="1701" w:hanging="85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CC668D"/>
    <w:multiLevelType w:val="hybridMultilevel"/>
    <w:tmpl w:val="F9BAE0E0"/>
    <w:lvl w:ilvl="0" w:tplc="3E443210">
      <w:start w:val="1"/>
      <w:numFmt w:val="bullet"/>
      <w:pStyle w:val="Bullet4"/>
      <w:lvlText w:val=""/>
      <w:lvlJc w:val="left"/>
      <w:pPr>
        <w:tabs>
          <w:tab w:val="num" w:pos="3402"/>
        </w:tabs>
        <w:ind w:left="3402" w:hanging="850"/>
      </w:pPr>
      <w:rPr>
        <w:rFonts w:ascii="Symbol" w:hAnsi="Symbol" w:hint="default"/>
      </w:rPr>
    </w:lvl>
    <w:lvl w:ilvl="1" w:tplc="08090003" w:tentative="1">
      <w:start w:val="1"/>
      <w:numFmt w:val="bullet"/>
      <w:pStyle w:val="Heading2"/>
      <w:lvlText w:val="o"/>
      <w:lvlJc w:val="left"/>
      <w:pPr>
        <w:tabs>
          <w:tab w:val="num" w:pos="1440"/>
        </w:tabs>
        <w:ind w:left="1440" w:hanging="360"/>
      </w:pPr>
      <w:rPr>
        <w:rFonts w:ascii="Courier New" w:hAnsi="Courier New" w:cs="Courier New" w:hint="default"/>
      </w:rPr>
    </w:lvl>
    <w:lvl w:ilvl="2" w:tplc="08090005" w:tentative="1">
      <w:start w:val="1"/>
      <w:numFmt w:val="bullet"/>
      <w:pStyle w:val="Heading3"/>
      <w:lvlText w:val=""/>
      <w:lvlJc w:val="left"/>
      <w:pPr>
        <w:tabs>
          <w:tab w:val="num" w:pos="2160"/>
        </w:tabs>
        <w:ind w:left="2160" w:hanging="360"/>
      </w:pPr>
      <w:rPr>
        <w:rFonts w:ascii="Wingdings" w:hAnsi="Wingdings" w:hint="default"/>
      </w:rPr>
    </w:lvl>
    <w:lvl w:ilvl="3" w:tplc="08090001" w:tentative="1">
      <w:start w:val="1"/>
      <w:numFmt w:val="bullet"/>
      <w:pStyle w:val="Heading4"/>
      <w:lvlText w:val=""/>
      <w:lvlJc w:val="left"/>
      <w:pPr>
        <w:tabs>
          <w:tab w:val="num" w:pos="2880"/>
        </w:tabs>
        <w:ind w:left="2880" w:hanging="360"/>
      </w:pPr>
      <w:rPr>
        <w:rFonts w:ascii="Symbol" w:hAnsi="Symbol" w:hint="default"/>
      </w:rPr>
    </w:lvl>
    <w:lvl w:ilvl="4" w:tplc="08090003" w:tentative="1">
      <w:start w:val="1"/>
      <w:numFmt w:val="bullet"/>
      <w:pStyle w:val="Heading5"/>
      <w:lvlText w:val="o"/>
      <w:lvlJc w:val="left"/>
      <w:pPr>
        <w:tabs>
          <w:tab w:val="num" w:pos="3600"/>
        </w:tabs>
        <w:ind w:left="3600" w:hanging="360"/>
      </w:pPr>
      <w:rPr>
        <w:rFonts w:ascii="Courier New" w:hAnsi="Courier New" w:cs="Courier New" w:hint="default"/>
      </w:rPr>
    </w:lvl>
    <w:lvl w:ilvl="5" w:tplc="08090005" w:tentative="1">
      <w:start w:val="1"/>
      <w:numFmt w:val="bullet"/>
      <w:pStyle w:val="Heading6"/>
      <w:lvlText w:val=""/>
      <w:lvlJc w:val="left"/>
      <w:pPr>
        <w:tabs>
          <w:tab w:val="num" w:pos="4320"/>
        </w:tabs>
        <w:ind w:left="4320" w:hanging="360"/>
      </w:pPr>
      <w:rPr>
        <w:rFonts w:ascii="Wingdings" w:hAnsi="Wingdings" w:hint="default"/>
      </w:rPr>
    </w:lvl>
    <w:lvl w:ilvl="6" w:tplc="08090001" w:tentative="1">
      <w:start w:val="1"/>
      <w:numFmt w:val="bullet"/>
      <w:pStyle w:val="Heading7"/>
      <w:lvlText w:val=""/>
      <w:lvlJc w:val="left"/>
      <w:pPr>
        <w:tabs>
          <w:tab w:val="num" w:pos="5040"/>
        </w:tabs>
        <w:ind w:left="5040" w:hanging="360"/>
      </w:pPr>
      <w:rPr>
        <w:rFonts w:ascii="Symbol" w:hAnsi="Symbol" w:hint="default"/>
      </w:rPr>
    </w:lvl>
    <w:lvl w:ilvl="7" w:tplc="08090003" w:tentative="1">
      <w:start w:val="1"/>
      <w:numFmt w:val="bullet"/>
      <w:pStyle w:val="Heading8"/>
      <w:lvlText w:val="o"/>
      <w:lvlJc w:val="left"/>
      <w:pPr>
        <w:tabs>
          <w:tab w:val="num" w:pos="5760"/>
        </w:tabs>
        <w:ind w:left="5760" w:hanging="360"/>
      </w:pPr>
      <w:rPr>
        <w:rFonts w:ascii="Courier New" w:hAnsi="Courier New" w:cs="Courier New" w:hint="default"/>
      </w:rPr>
    </w:lvl>
    <w:lvl w:ilvl="8" w:tplc="08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19" w15:restartNumberingAfterBreak="0">
    <w:nsid w:val="3470621A"/>
    <w:multiLevelType w:val="multilevel"/>
    <w:tmpl w:val="9D847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040CEC"/>
    <w:multiLevelType w:val="multilevel"/>
    <w:tmpl w:val="57223980"/>
    <w:name w:val="Schedules"/>
    <w:lvl w:ilvl="0">
      <w:start w:val="1"/>
      <w:numFmt w:val="decimal"/>
      <w:pStyle w:val="Schedule"/>
      <w:suff w:val="nothing"/>
      <w:lvlText w:val="Schedule %1"/>
      <w:lvlJc w:val="left"/>
      <w:pPr>
        <w:ind w:left="0" w:firstLine="0"/>
      </w:pPr>
      <w:rPr>
        <w:rFonts w:asciiTheme="minorHAnsi" w:hAnsiTheme="minorHAnsi" w:hint="default"/>
        <w:caps/>
        <w:smallCaps w:val="0"/>
        <w:sz w:val="24"/>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142" w:firstLine="0"/>
      </w:pPr>
      <w:rPr>
        <w:rFonts w:hint="default"/>
        <w:caps w:val="0"/>
        <w:smallCaps w:val="0"/>
        <w:sz w:val="24"/>
      </w:rPr>
    </w:lvl>
    <w:lvl w:ilvl="3">
      <w:start w:val="1"/>
      <w:numFmt w:val="decimal"/>
      <w:pStyle w:val="Sch1Heading"/>
      <w:lvlText w:val="%4."/>
      <w:lvlJc w:val="left"/>
      <w:pPr>
        <w:tabs>
          <w:tab w:val="num" w:pos="850"/>
        </w:tabs>
        <w:ind w:left="850" w:hanging="850"/>
      </w:pPr>
      <w:rPr>
        <w:rFonts w:hint="default"/>
      </w:rPr>
    </w:lvl>
    <w:lvl w:ilvl="4">
      <w:start w:val="1"/>
      <w:numFmt w:val="decimal"/>
      <w:pStyle w:val="Sch2Number"/>
      <w:lvlText w:val="%4.%5"/>
      <w:lvlJc w:val="left"/>
      <w:pPr>
        <w:tabs>
          <w:tab w:val="num" w:pos="850"/>
        </w:tabs>
        <w:ind w:left="850" w:hanging="850"/>
      </w:pPr>
      <w:rPr>
        <w:rFonts w:hint="default"/>
        <w:caps w:val="0"/>
      </w:rPr>
    </w:lvl>
    <w:lvl w:ilvl="5">
      <w:start w:val="1"/>
      <w:numFmt w:val="decimal"/>
      <w:pStyle w:val="Sch3Number"/>
      <w:lvlText w:val="%4.%5.%6"/>
      <w:lvlJc w:val="left"/>
      <w:pPr>
        <w:tabs>
          <w:tab w:val="num" w:pos="1701"/>
        </w:tabs>
        <w:ind w:left="1701" w:hanging="851"/>
      </w:pPr>
      <w:rPr>
        <w:rFonts w:hint="default"/>
        <w:caps w:val="0"/>
      </w:rPr>
    </w:lvl>
    <w:lvl w:ilvl="6">
      <w:start w:val="1"/>
      <w:numFmt w:val="decimal"/>
      <w:pStyle w:val="Sch4Number"/>
      <w:lvlText w:val="%4.%5.%6.%7"/>
      <w:lvlJc w:val="left"/>
      <w:pPr>
        <w:tabs>
          <w:tab w:val="num" w:pos="2835"/>
        </w:tabs>
        <w:ind w:left="2835" w:hanging="1134"/>
      </w:pPr>
      <w:rPr>
        <w:rFonts w:hint="default"/>
        <w:caps w:val="0"/>
      </w:rPr>
    </w:lvl>
    <w:lvl w:ilvl="7">
      <w:start w:val="1"/>
      <w:numFmt w:val="lowerLetter"/>
      <w:pStyle w:val="Sch5Number"/>
      <w:lvlText w:val="(%8)"/>
      <w:lvlJc w:val="left"/>
      <w:pPr>
        <w:tabs>
          <w:tab w:val="num" w:pos="3402"/>
        </w:tabs>
        <w:ind w:left="3402" w:hanging="567"/>
      </w:pPr>
      <w:rPr>
        <w:rFonts w:hint="default"/>
      </w:rPr>
    </w:lvl>
    <w:lvl w:ilvl="8">
      <w:start w:val="1"/>
      <w:numFmt w:val="lowerRoman"/>
      <w:pStyle w:val="Sch6Number"/>
      <w:lvlText w:val="(%9)"/>
      <w:lvlJc w:val="left"/>
      <w:pPr>
        <w:tabs>
          <w:tab w:val="num" w:pos="3969"/>
        </w:tabs>
        <w:ind w:left="3969" w:hanging="567"/>
      </w:pPr>
      <w:rPr>
        <w:rFonts w:hint="default"/>
      </w:rPr>
    </w:lvl>
  </w:abstractNum>
  <w:abstractNum w:abstractNumId="21" w15:restartNumberingAfterBreak="0">
    <w:nsid w:val="36854139"/>
    <w:multiLevelType w:val="hybridMultilevel"/>
    <w:tmpl w:val="D39CA6B8"/>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FA7CD2"/>
    <w:multiLevelType w:val="hybridMultilevel"/>
    <w:tmpl w:val="BDC47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486E5B"/>
    <w:multiLevelType w:val="hybridMultilevel"/>
    <w:tmpl w:val="ED883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C5B40D1"/>
    <w:multiLevelType w:val="hybridMultilevel"/>
    <w:tmpl w:val="F210F1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3C6F1D27"/>
    <w:multiLevelType w:val="hybridMultilevel"/>
    <w:tmpl w:val="27FA045A"/>
    <w:lvl w:ilvl="0" w:tplc="6DB4ED58">
      <w:start w:val="1"/>
      <w:numFmt w:val="bullet"/>
      <w:lvlText w:val=""/>
      <w:lvlJc w:val="left"/>
      <w:pPr>
        <w:ind w:left="720" w:hanging="360"/>
      </w:pPr>
      <w:rPr>
        <w:rFonts w:ascii="Symbol" w:hAnsi="Symbol" w:hint="default"/>
      </w:rPr>
    </w:lvl>
    <w:lvl w:ilvl="1" w:tplc="F8E883B2" w:tentative="1">
      <w:start w:val="1"/>
      <w:numFmt w:val="bullet"/>
      <w:lvlText w:val="o"/>
      <w:lvlJc w:val="left"/>
      <w:pPr>
        <w:ind w:left="1440" w:hanging="360"/>
      </w:pPr>
      <w:rPr>
        <w:rFonts w:ascii="Courier New" w:hAnsi="Courier New" w:cs="Courier New" w:hint="default"/>
      </w:rPr>
    </w:lvl>
    <w:lvl w:ilvl="2" w:tplc="E67A5F64" w:tentative="1">
      <w:start w:val="1"/>
      <w:numFmt w:val="bullet"/>
      <w:lvlText w:val=""/>
      <w:lvlJc w:val="left"/>
      <w:pPr>
        <w:ind w:left="2160" w:hanging="360"/>
      </w:pPr>
      <w:rPr>
        <w:rFonts w:ascii="Wingdings" w:hAnsi="Wingdings" w:hint="default"/>
      </w:rPr>
    </w:lvl>
    <w:lvl w:ilvl="3" w:tplc="F09E66D2" w:tentative="1">
      <w:start w:val="1"/>
      <w:numFmt w:val="bullet"/>
      <w:lvlText w:val=""/>
      <w:lvlJc w:val="left"/>
      <w:pPr>
        <w:ind w:left="2880" w:hanging="360"/>
      </w:pPr>
      <w:rPr>
        <w:rFonts w:ascii="Symbol" w:hAnsi="Symbol" w:hint="default"/>
      </w:rPr>
    </w:lvl>
    <w:lvl w:ilvl="4" w:tplc="EA428C94" w:tentative="1">
      <w:start w:val="1"/>
      <w:numFmt w:val="bullet"/>
      <w:lvlText w:val="o"/>
      <w:lvlJc w:val="left"/>
      <w:pPr>
        <w:ind w:left="3600" w:hanging="360"/>
      </w:pPr>
      <w:rPr>
        <w:rFonts w:ascii="Courier New" w:hAnsi="Courier New" w:cs="Courier New" w:hint="default"/>
      </w:rPr>
    </w:lvl>
    <w:lvl w:ilvl="5" w:tplc="A0CC4636" w:tentative="1">
      <w:start w:val="1"/>
      <w:numFmt w:val="bullet"/>
      <w:lvlText w:val=""/>
      <w:lvlJc w:val="left"/>
      <w:pPr>
        <w:ind w:left="4320" w:hanging="360"/>
      </w:pPr>
      <w:rPr>
        <w:rFonts w:ascii="Wingdings" w:hAnsi="Wingdings" w:hint="default"/>
      </w:rPr>
    </w:lvl>
    <w:lvl w:ilvl="6" w:tplc="0E24C122" w:tentative="1">
      <w:start w:val="1"/>
      <w:numFmt w:val="bullet"/>
      <w:lvlText w:val=""/>
      <w:lvlJc w:val="left"/>
      <w:pPr>
        <w:ind w:left="5040" w:hanging="360"/>
      </w:pPr>
      <w:rPr>
        <w:rFonts w:ascii="Symbol" w:hAnsi="Symbol" w:hint="default"/>
      </w:rPr>
    </w:lvl>
    <w:lvl w:ilvl="7" w:tplc="F1F4C542" w:tentative="1">
      <w:start w:val="1"/>
      <w:numFmt w:val="bullet"/>
      <w:lvlText w:val="o"/>
      <w:lvlJc w:val="left"/>
      <w:pPr>
        <w:ind w:left="5760" w:hanging="360"/>
      </w:pPr>
      <w:rPr>
        <w:rFonts w:ascii="Courier New" w:hAnsi="Courier New" w:cs="Courier New" w:hint="default"/>
      </w:rPr>
    </w:lvl>
    <w:lvl w:ilvl="8" w:tplc="EA4630A6" w:tentative="1">
      <w:start w:val="1"/>
      <w:numFmt w:val="bullet"/>
      <w:lvlText w:val=""/>
      <w:lvlJc w:val="left"/>
      <w:pPr>
        <w:ind w:left="6480" w:hanging="360"/>
      </w:pPr>
      <w:rPr>
        <w:rFonts w:ascii="Wingdings" w:hAnsi="Wingdings" w:hint="default"/>
      </w:rPr>
    </w:lvl>
  </w:abstractNum>
  <w:abstractNum w:abstractNumId="26" w15:restartNumberingAfterBreak="0">
    <w:nsid w:val="3CB70826"/>
    <w:multiLevelType w:val="hybridMultilevel"/>
    <w:tmpl w:val="3CDAE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474DF7"/>
    <w:multiLevelType w:val="multilevel"/>
    <w:tmpl w:val="D3B20B82"/>
    <w:name w:val="Parties"/>
    <w:lvl w:ilvl="0">
      <w:start w:val="1"/>
      <w:numFmt w:val="decimal"/>
      <w:pStyle w:val="Parties1"/>
      <w:lvlText w:val="(%1)"/>
      <w:lvlJc w:val="left"/>
      <w:pPr>
        <w:tabs>
          <w:tab w:val="num" w:pos="850"/>
        </w:tabs>
        <w:ind w:left="850" w:hanging="850"/>
      </w:pPr>
      <w:rPr>
        <w:rFonts w:hint="default"/>
      </w:rPr>
    </w:lvl>
    <w:lvl w:ilvl="1">
      <w:start w:val="1"/>
      <w:numFmt w:val="lowerLetter"/>
      <w:pStyle w:val="Parties2"/>
      <w:lvlText w:val="(%2)"/>
      <w:lvlJc w:val="left"/>
      <w:pPr>
        <w:tabs>
          <w:tab w:val="num" w:pos="1417"/>
        </w:tabs>
        <w:ind w:left="141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46EC1BBE"/>
    <w:multiLevelType w:val="multilevel"/>
    <w:tmpl w:val="11E2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B85336"/>
    <w:multiLevelType w:val="hybridMultilevel"/>
    <w:tmpl w:val="FF9466C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410E59"/>
    <w:multiLevelType w:val="hybridMultilevel"/>
    <w:tmpl w:val="0C068590"/>
    <w:lvl w:ilvl="0" w:tplc="C2B6381A">
      <w:start w:val="1"/>
      <w:numFmt w:val="bullet"/>
      <w:lvlText w:val=""/>
      <w:lvlJc w:val="left"/>
      <w:pPr>
        <w:ind w:left="720" w:hanging="360"/>
      </w:pPr>
      <w:rPr>
        <w:rFonts w:ascii="Symbol" w:hAnsi="Symbol" w:hint="default"/>
      </w:rPr>
    </w:lvl>
    <w:lvl w:ilvl="1" w:tplc="B0B6B2AC" w:tentative="1">
      <w:start w:val="1"/>
      <w:numFmt w:val="bullet"/>
      <w:lvlText w:val="o"/>
      <w:lvlJc w:val="left"/>
      <w:pPr>
        <w:ind w:left="1440" w:hanging="360"/>
      </w:pPr>
      <w:rPr>
        <w:rFonts w:ascii="Courier New" w:hAnsi="Courier New" w:cs="Courier New" w:hint="default"/>
      </w:rPr>
    </w:lvl>
    <w:lvl w:ilvl="2" w:tplc="E6AE68B4" w:tentative="1">
      <w:start w:val="1"/>
      <w:numFmt w:val="bullet"/>
      <w:lvlText w:val=""/>
      <w:lvlJc w:val="left"/>
      <w:pPr>
        <w:ind w:left="2160" w:hanging="360"/>
      </w:pPr>
      <w:rPr>
        <w:rFonts w:ascii="Wingdings" w:hAnsi="Wingdings" w:hint="default"/>
      </w:rPr>
    </w:lvl>
    <w:lvl w:ilvl="3" w:tplc="297CC0B0" w:tentative="1">
      <w:start w:val="1"/>
      <w:numFmt w:val="bullet"/>
      <w:lvlText w:val=""/>
      <w:lvlJc w:val="left"/>
      <w:pPr>
        <w:ind w:left="2880" w:hanging="360"/>
      </w:pPr>
      <w:rPr>
        <w:rFonts w:ascii="Symbol" w:hAnsi="Symbol" w:hint="default"/>
      </w:rPr>
    </w:lvl>
    <w:lvl w:ilvl="4" w:tplc="D08651B8" w:tentative="1">
      <w:start w:val="1"/>
      <w:numFmt w:val="bullet"/>
      <w:lvlText w:val="o"/>
      <w:lvlJc w:val="left"/>
      <w:pPr>
        <w:ind w:left="3600" w:hanging="360"/>
      </w:pPr>
      <w:rPr>
        <w:rFonts w:ascii="Courier New" w:hAnsi="Courier New" w:cs="Courier New" w:hint="default"/>
      </w:rPr>
    </w:lvl>
    <w:lvl w:ilvl="5" w:tplc="5ED0AF3A" w:tentative="1">
      <w:start w:val="1"/>
      <w:numFmt w:val="bullet"/>
      <w:lvlText w:val=""/>
      <w:lvlJc w:val="left"/>
      <w:pPr>
        <w:ind w:left="4320" w:hanging="360"/>
      </w:pPr>
      <w:rPr>
        <w:rFonts w:ascii="Wingdings" w:hAnsi="Wingdings" w:hint="default"/>
      </w:rPr>
    </w:lvl>
    <w:lvl w:ilvl="6" w:tplc="F0687986" w:tentative="1">
      <w:start w:val="1"/>
      <w:numFmt w:val="bullet"/>
      <w:lvlText w:val=""/>
      <w:lvlJc w:val="left"/>
      <w:pPr>
        <w:ind w:left="5040" w:hanging="360"/>
      </w:pPr>
      <w:rPr>
        <w:rFonts w:ascii="Symbol" w:hAnsi="Symbol" w:hint="default"/>
      </w:rPr>
    </w:lvl>
    <w:lvl w:ilvl="7" w:tplc="7EF26ED4" w:tentative="1">
      <w:start w:val="1"/>
      <w:numFmt w:val="bullet"/>
      <w:lvlText w:val="o"/>
      <w:lvlJc w:val="left"/>
      <w:pPr>
        <w:ind w:left="5760" w:hanging="360"/>
      </w:pPr>
      <w:rPr>
        <w:rFonts w:ascii="Courier New" w:hAnsi="Courier New" w:cs="Courier New" w:hint="default"/>
      </w:rPr>
    </w:lvl>
    <w:lvl w:ilvl="8" w:tplc="3536B84C" w:tentative="1">
      <w:start w:val="1"/>
      <w:numFmt w:val="bullet"/>
      <w:lvlText w:val=""/>
      <w:lvlJc w:val="left"/>
      <w:pPr>
        <w:ind w:left="6480" w:hanging="360"/>
      </w:pPr>
      <w:rPr>
        <w:rFonts w:ascii="Wingdings" w:hAnsi="Wingdings" w:hint="default"/>
      </w:rPr>
    </w:lvl>
  </w:abstractNum>
  <w:abstractNum w:abstractNumId="31" w15:restartNumberingAfterBreak="0">
    <w:nsid w:val="4DE623CB"/>
    <w:multiLevelType w:val="hybridMultilevel"/>
    <w:tmpl w:val="C6986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047A24"/>
    <w:multiLevelType w:val="multilevel"/>
    <w:tmpl w:val="1A187116"/>
    <w:name w:val="Numbering"/>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caps w:val="0"/>
      </w:rPr>
    </w:lvl>
    <w:lvl w:ilvl="2">
      <w:start w:val="1"/>
      <w:numFmt w:val="decimal"/>
      <w:pStyle w:val="Level3Number"/>
      <w:lvlText w:val="%1.%2.%3"/>
      <w:lvlJc w:val="left"/>
      <w:pPr>
        <w:tabs>
          <w:tab w:val="num" w:pos="1701"/>
        </w:tabs>
        <w:ind w:left="1701" w:hanging="851"/>
      </w:pPr>
      <w:rPr>
        <w:rFonts w:hint="default"/>
        <w:caps w:val="0"/>
      </w:rPr>
    </w:lvl>
    <w:lvl w:ilvl="3">
      <w:start w:val="1"/>
      <w:numFmt w:val="decimal"/>
      <w:pStyle w:val="Level4Number"/>
      <w:lvlText w:val="%1.%2.%3.%4"/>
      <w:lvlJc w:val="left"/>
      <w:pPr>
        <w:tabs>
          <w:tab w:val="num" w:pos="2835"/>
        </w:tabs>
        <w:ind w:left="2835" w:hanging="1134"/>
      </w:pPr>
      <w:rPr>
        <w:rFonts w:hint="default"/>
        <w:caps w:val="0"/>
      </w:rPr>
    </w:lvl>
    <w:lvl w:ilvl="4">
      <w:start w:val="1"/>
      <w:numFmt w:val="lowerLetter"/>
      <w:pStyle w:val="Level5Number"/>
      <w:lvlText w:val="(%5)"/>
      <w:lvlJc w:val="left"/>
      <w:pPr>
        <w:tabs>
          <w:tab w:val="num" w:pos="3402"/>
        </w:tabs>
        <w:ind w:left="3402" w:hanging="567"/>
      </w:pPr>
      <w:rPr>
        <w:rFonts w:hint="default"/>
        <w:caps w:val="0"/>
      </w:rPr>
    </w:lvl>
    <w:lvl w:ilvl="5">
      <w:start w:val="1"/>
      <w:numFmt w:val="lowerRoman"/>
      <w:pStyle w:val="Level6Number"/>
      <w:lvlText w:val="(%6)"/>
      <w:lvlJc w:val="left"/>
      <w:pPr>
        <w:tabs>
          <w:tab w:val="num" w:pos="3969"/>
        </w:tabs>
        <w:ind w:left="3969" w:hanging="567"/>
      </w:pPr>
      <w:rPr>
        <w:rFonts w:hint="default"/>
        <w:caps w:val="0"/>
      </w:rPr>
    </w:lvl>
    <w:lvl w:ilvl="6">
      <w:start w:val="1"/>
      <w:numFmt w:val="upperLetter"/>
      <w:pStyle w:val="Level7Number"/>
      <w:lvlText w:val="(%7)"/>
      <w:lvlJc w:val="left"/>
      <w:pPr>
        <w:tabs>
          <w:tab w:val="num" w:pos="4536"/>
        </w:tabs>
        <w:ind w:left="4536" w:hanging="567"/>
      </w:pPr>
      <w:rPr>
        <w:rFonts w:hint="default"/>
        <w:caps w:val="0"/>
      </w:rPr>
    </w:lvl>
    <w:lvl w:ilvl="7">
      <w:start w:val="1"/>
      <w:numFmt w:val="upperRoman"/>
      <w:pStyle w:val="Level8Number"/>
      <w:lvlText w:val="(%8)"/>
      <w:lvlJc w:val="left"/>
      <w:pPr>
        <w:tabs>
          <w:tab w:val="num" w:pos="5103"/>
        </w:tabs>
        <w:ind w:left="5103" w:hanging="567"/>
      </w:pPr>
      <w:rPr>
        <w:rFonts w:hint="default"/>
        <w:caps w:val="0"/>
      </w:rPr>
    </w:lvl>
    <w:lvl w:ilvl="8">
      <w:start w:val="1"/>
      <w:numFmt w:val="lowerLetter"/>
      <w:pStyle w:val="Level9Number"/>
      <w:lvlText w:val="%9)"/>
      <w:lvlJc w:val="left"/>
      <w:pPr>
        <w:tabs>
          <w:tab w:val="num" w:pos="5670"/>
        </w:tabs>
        <w:ind w:left="5670" w:hanging="567"/>
      </w:pPr>
      <w:rPr>
        <w:rFonts w:hint="default"/>
        <w:caps w:val="0"/>
      </w:rPr>
    </w:lvl>
  </w:abstractNum>
  <w:abstractNum w:abstractNumId="33" w15:restartNumberingAfterBreak="0">
    <w:nsid w:val="5EFE0385"/>
    <w:multiLevelType w:val="hybridMultilevel"/>
    <w:tmpl w:val="51F0BBBC"/>
    <w:name w:val="Numbering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132CD3"/>
    <w:multiLevelType w:val="hybridMultilevel"/>
    <w:tmpl w:val="8DDA7B12"/>
    <w:lvl w:ilvl="0" w:tplc="56F0C3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1EE28DB"/>
    <w:multiLevelType w:val="hybridMultilevel"/>
    <w:tmpl w:val="300E0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4148D9"/>
    <w:multiLevelType w:val="hybridMultilevel"/>
    <w:tmpl w:val="DC8A1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6231A6B"/>
    <w:multiLevelType w:val="hybridMultilevel"/>
    <w:tmpl w:val="C6E01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6966731"/>
    <w:multiLevelType w:val="multilevel"/>
    <w:tmpl w:val="0FE66470"/>
    <w:name w:val="Background"/>
    <w:lvl w:ilvl="0">
      <w:start w:val="1"/>
      <w:numFmt w:val="upperLetter"/>
      <w:pStyle w:val="Background1"/>
      <w:lvlText w:val="(%1)"/>
      <w:lvlJc w:val="left"/>
      <w:pPr>
        <w:tabs>
          <w:tab w:val="num" w:pos="850"/>
        </w:tabs>
        <w:ind w:left="850" w:hanging="850"/>
      </w:pPr>
      <w:rPr>
        <w:rFonts w:hint="default"/>
      </w:rPr>
    </w:lvl>
    <w:lvl w:ilvl="1">
      <w:start w:val="1"/>
      <w:numFmt w:val="lowerRoman"/>
      <w:pStyle w:val="Background2"/>
      <w:lvlText w:val="(%2)"/>
      <w:lvlJc w:val="left"/>
      <w:pPr>
        <w:tabs>
          <w:tab w:val="num" w:pos="1417"/>
        </w:tabs>
        <w:ind w:left="1417" w:hanging="567"/>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39" w15:restartNumberingAfterBreak="0">
    <w:nsid w:val="6A14466B"/>
    <w:multiLevelType w:val="hybridMultilevel"/>
    <w:tmpl w:val="EFF8867A"/>
    <w:lvl w:ilvl="0" w:tplc="A3F44A54">
      <w:start w:val="1"/>
      <w:numFmt w:val="bullet"/>
      <w:pStyle w:val="Bullet1"/>
      <w:lvlText w:val="·"/>
      <w:lvlJc w:val="left"/>
      <w:pPr>
        <w:tabs>
          <w:tab w:val="num" w:pos="851"/>
        </w:tabs>
        <w:ind w:left="851" w:hanging="851"/>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835E35"/>
    <w:multiLevelType w:val="hybridMultilevel"/>
    <w:tmpl w:val="9D9A97B2"/>
    <w:lvl w:ilvl="0" w:tplc="08090001">
      <w:start w:val="1"/>
      <w:numFmt w:val="bullet"/>
      <w:lvlText w:val=""/>
      <w:lvlJc w:val="left"/>
      <w:pPr>
        <w:ind w:left="22" w:hanging="360"/>
      </w:pPr>
      <w:rPr>
        <w:rFonts w:ascii="Symbol" w:hAnsi="Symbol" w:hint="default"/>
      </w:rPr>
    </w:lvl>
    <w:lvl w:ilvl="1" w:tplc="08090003">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41" w15:restartNumberingAfterBreak="0">
    <w:nsid w:val="6BDC2978"/>
    <w:multiLevelType w:val="hybridMultilevel"/>
    <w:tmpl w:val="3BB88CF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C43530"/>
    <w:multiLevelType w:val="hybridMultilevel"/>
    <w:tmpl w:val="541C2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7B3427"/>
    <w:multiLevelType w:val="hybridMultilevel"/>
    <w:tmpl w:val="E5688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EC0F3F"/>
    <w:multiLevelType w:val="hybridMultilevel"/>
    <w:tmpl w:val="6416F9A0"/>
    <w:lvl w:ilvl="0" w:tplc="1DE65E0A">
      <w:start w:val="1"/>
      <w:numFmt w:val="bullet"/>
      <w:lvlText w:val=""/>
      <w:lvlJc w:val="left"/>
      <w:pPr>
        <w:ind w:left="720" w:hanging="360"/>
      </w:pPr>
      <w:rPr>
        <w:rFonts w:ascii="Symbol" w:hAnsi="Symbol" w:hint="default"/>
      </w:rPr>
    </w:lvl>
    <w:lvl w:ilvl="1" w:tplc="0BE82C26" w:tentative="1">
      <w:start w:val="1"/>
      <w:numFmt w:val="bullet"/>
      <w:lvlText w:val="o"/>
      <w:lvlJc w:val="left"/>
      <w:pPr>
        <w:ind w:left="1440" w:hanging="360"/>
      </w:pPr>
      <w:rPr>
        <w:rFonts w:ascii="Courier New" w:hAnsi="Courier New" w:cs="Courier New" w:hint="default"/>
      </w:rPr>
    </w:lvl>
    <w:lvl w:ilvl="2" w:tplc="2F5EADB4" w:tentative="1">
      <w:start w:val="1"/>
      <w:numFmt w:val="bullet"/>
      <w:lvlText w:val=""/>
      <w:lvlJc w:val="left"/>
      <w:pPr>
        <w:ind w:left="2160" w:hanging="360"/>
      </w:pPr>
      <w:rPr>
        <w:rFonts w:ascii="Wingdings" w:hAnsi="Wingdings" w:hint="default"/>
      </w:rPr>
    </w:lvl>
    <w:lvl w:ilvl="3" w:tplc="6542EE0E" w:tentative="1">
      <w:start w:val="1"/>
      <w:numFmt w:val="bullet"/>
      <w:lvlText w:val=""/>
      <w:lvlJc w:val="left"/>
      <w:pPr>
        <w:ind w:left="2880" w:hanging="360"/>
      </w:pPr>
      <w:rPr>
        <w:rFonts w:ascii="Symbol" w:hAnsi="Symbol" w:hint="default"/>
      </w:rPr>
    </w:lvl>
    <w:lvl w:ilvl="4" w:tplc="53B01D06" w:tentative="1">
      <w:start w:val="1"/>
      <w:numFmt w:val="bullet"/>
      <w:lvlText w:val="o"/>
      <w:lvlJc w:val="left"/>
      <w:pPr>
        <w:ind w:left="3600" w:hanging="360"/>
      </w:pPr>
      <w:rPr>
        <w:rFonts w:ascii="Courier New" w:hAnsi="Courier New" w:cs="Courier New" w:hint="default"/>
      </w:rPr>
    </w:lvl>
    <w:lvl w:ilvl="5" w:tplc="CF6CD87E" w:tentative="1">
      <w:start w:val="1"/>
      <w:numFmt w:val="bullet"/>
      <w:lvlText w:val=""/>
      <w:lvlJc w:val="left"/>
      <w:pPr>
        <w:ind w:left="4320" w:hanging="360"/>
      </w:pPr>
      <w:rPr>
        <w:rFonts w:ascii="Wingdings" w:hAnsi="Wingdings" w:hint="default"/>
      </w:rPr>
    </w:lvl>
    <w:lvl w:ilvl="6" w:tplc="04EE830E" w:tentative="1">
      <w:start w:val="1"/>
      <w:numFmt w:val="bullet"/>
      <w:lvlText w:val=""/>
      <w:lvlJc w:val="left"/>
      <w:pPr>
        <w:ind w:left="5040" w:hanging="360"/>
      </w:pPr>
      <w:rPr>
        <w:rFonts w:ascii="Symbol" w:hAnsi="Symbol" w:hint="default"/>
      </w:rPr>
    </w:lvl>
    <w:lvl w:ilvl="7" w:tplc="3AF056EE" w:tentative="1">
      <w:start w:val="1"/>
      <w:numFmt w:val="bullet"/>
      <w:lvlText w:val="o"/>
      <w:lvlJc w:val="left"/>
      <w:pPr>
        <w:ind w:left="5760" w:hanging="360"/>
      </w:pPr>
      <w:rPr>
        <w:rFonts w:ascii="Courier New" w:hAnsi="Courier New" w:cs="Courier New" w:hint="default"/>
      </w:rPr>
    </w:lvl>
    <w:lvl w:ilvl="8" w:tplc="7A84A12C" w:tentative="1">
      <w:start w:val="1"/>
      <w:numFmt w:val="bullet"/>
      <w:lvlText w:val=""/>
      <w:lvlJc w:val="left"/>
      <w:pPr>
        <w:ind w:left="6480" w:hanging="360"/>
      </w:pPr>
      <w:rPr>
        <w:rFonts w:ascii="Wingdings" w:hAnsi="Wingdings" w:hint="default"/>
      </w:rPr>
    </w:lvl>
  </w:abstractNum>
  <w:abstractNum w:abstractNumId="45" w15:restartNumberingAfterBreak="0">
    <w:nsid w:val="77584052"/>
    <w:multiLevelType w:val="hybridMultilevel"/>
    <w:tmpl w:val="A08C9838"/>
    <w:lvl w:ilvl="0" w:tplc="BFB883EE">
      <w:start w:val="1"/>
      <w:numFmt w:val="bullet"/>
      <w:lvlText w:val=""/>
      <w:lvlJc w:val="left"/>
      <w:pPr>
        <w:ind w:left="720" w:hanging="360"/>
      </w:pPr>
      <w:rPr>
        <w:rFonts w:ascii="Symbol" w:hAnsi="Symbol" w:hint="default"/>
      </w:rPr>
    </w:lvl>
    <w:lvl w:ilvl="1" w:tplc="B3B4A7B2" w:tentative="1">
      <w:start w:val="1"/>
      <w:numFmt w:val="bullet"/>
      <w:lvlText w:val="o"/>
      <w:lvlJc w:val="left"/>
      <w:pPr>
        <w:ind w:left="1440" w:hanging="360"/>
      </w:pPr>
      <w:rPr>
        <w:rFonts w:ascii="Courier New" w:hAnsi="Courier New" w:cs="Courier New" w:hint="default"/>
      </w:rPr>
    </w:lvl>
    <w:lvl w:ilvl="2" w:tplc="CF4C46CE" w:tentative="1">
      <w:start w:val="1"/>
      <w:numFmt w:val="bullet"/>
      <w:lvlText w:val=""/>
      <w:lvlJc w:val="left"/>
      <w:pPr>
        <w:ind w:left="2160" w:hanging="360"/>
      </w:pPr>
      <w:rPr>
        <w:rFonts w:ascii="Wingdings" w:hAnsi="Wingdings" w:hint="default"/>
      </w:rPr>
    </w:lvl>
    <w:lvl w:ilvl="3" w:tplc="A6CEA250" w:tentative="1">
      <w:start w:val="1"/>
      <w:numFmt w:val="bullet"/>
      <w:lvlText w:val=""/>
      <w:lvlJc w:val="left"/>
      <w:pPr>
        <w:ind w:left="2880" w:hanging="360"/>
      </w:pPr>
      <w:rPr>
        <w:rFonts w:ascii="Symbol" w:hAnsi="Symbol" w:hint="default"/>
      </w:rPr>
    </w:lvl>
    <w:lvl w:ilvl="4" w:tplc="64D24E7C" w:tentative="1">
      <w:start w:val="1"/>
      <w:numFmt w:val="bullet"/>
      <w:lvlText w:val="o"/>
      <w:lvlJc w:val="left"/>
      <w:pPr>
        <w:ind w:left="3600" w:hanging="360"/>
      </w:pPr>
      <w:rPr>
        <w:rFonts w:ascii="Courier New" w:hAnsi="Courier New" w:cs="Courier New" w:hint="default"/>
      </w:rPr>
    </w:lvl>
    <w:lvl w:ilvl="5" w:tplc="6C9ADA20" w:tentative="1">
      <w:start w:val="1"/>
      <w:numFmt w:val="bullet"/>
      <w:lvlText w:val=""/>
      <w:lvlJc w:val="left"/>
      <w:pPr>
        <w:ind w:left="4320" w:hanging="360"/>
      </w:pPr>
      <w:rPr>
        <w:rFonts w:ascii="Wingdings" w:hAnsi="Wingdings" w:hint="default"/>
      </w:rPr>
    </w:lvl>
    <w:lvl w:ilvl="6" w:tplc="AB4CFCB4" w:tentative="1">
      <w:start w:val="1"/>
      <w:numFmt w:val="bullet"/>
      <w:lvlText w:val=""/>
      <w:lvlJc w:val="left"/>
      <w:pPr>
        <w:ind w:left="5040" w:hanging="360"/>
      </w:pPr>
      <w:rPr>
        <w:rFonts w:ascii="Symbol" w:hAnsi="Symbol" w:hint="default"/>
      </w:rPr>
    </w:lvl>
    <w:lvl w:ilvl="7" w:tplc="5306729A" w:tentative="1">
      <w:start w:val="1"/>
      <w:numFmt w:val="bullet"/>
      <w:lvlText w:val="o"/>
      <w:lvlJc w:val="left"/>
      <w:pPr>
        <w:ind w:left="5760" w:hanging="360"/>
      </w:pPr>
      <w:rPr>
        <w:rFonts w:ascii="Courier New" w:hAnsi="Courier New" w:cs="Courier New" w:hint="default"/>
      </w:rPr>
    </w:lvl>
    <w:lvl w:ilvl="8" w:tplc="DBCC9990" w:tentative="1">
      <w:start w:val="1"/>
      <w:numFmt w:val="bullet"/>
      <w:lvlText w:val=""/>
      <w:lvlJc w:val="left"/>
      <w:pPr>
        <w:ind w:left="6480" w:hanging="360"/>
      </w:pPr>
      <w:rPr>
        <w:rFonts w:ascii="Wingdings" w:hAnsi="Wingdings" w:hint="default"/>
      </w:rPr>
    </w:lvl>
  </w:abstractNum>
  <w:abstractNum w:abstractNumId="46" w15:restartNumberingAfterBreak="0">
    <w:nsid w:val="78727AD4"/>
    <w:multiLevelType w:val="hybridMultilevel"/>
    <w:tmpl w:val="B9C40322"/>
    <w:lvl w:ilvl="0" w:tplc="C52497A0">
      <w:start w:val="1"/>
      <w:numFmt w:val="bullet"/>
      <w:lvlText w:val=""/>
      <w:lvlJc w:val="left"/>
      <w:pPr>
        <w:ind w:left="720" w:hanging="360"/>
      </w:pPr>
      <w:rPr>
        <w:rFonts w:ascii="Symbol" w:hAnsi="Symbol" w:hint="default"/>
        <w:color w:val="auto"/>
      </w:rPr>
    </w:lvl>
    <w:lvl w:ilvl="1" w:tplc="58680802" w:tentative="1">
      <w:start w:val="1"/>
      <w:numFmt w:val="bullet"/>
      <w:lvlText w:val="o"/>
      <w:lvlJc w:val="left"/>
      <w:pPr>
        <w:ind w:left="1440" w:hanging="360"/>
      </w:pPr>
      <w:rPr>
        <w:rFonts w:ascii="Courier New" w:hAnsi="Courier New" w:cs="Courier New" w:hint="default"/>
      </w:rPr>
    </w:lvl>
    <w:lvl w:ilvl="2" w:tplc="A2424588" w:tentative="1">
      <w:start w:val="1"/>
      <w:numFmt w:val="bullet"/>
      <w:lvlText w:val=""/>
      <w:lvlJc w:val="left"/>
      <w:pPr>
        <w:ind w:left="2160" w:hanging="360"/>
      </w:pPr>
      <w:rPr>
        <w:rFonts w:ascii="Wingdings" w:hAnsi="Wingdings" w:hint="default"/>
      </w:rPr>
    </w:lvl>
    <w:lvl w:ilvl="3" w:tplc="C2E087DC" w:tentative="1">
      <w:start w:val="1"/>
      <w:numFmt w:val="bullet"/>
      <w:lvlText w:val=""/>
      <w:lvlJc w:val="left"/>
      <w:pPr>
        <w:ind w:left="2880" w:hanging="360"/>
      </w:pPr>
      <w:rPr>
        <w:rFonts w:ascii="Symbol" w:hAnsi="Symbol" w:hint="default"/>
      </w:rPr>
    </w:lvl>
    <w:lvl w:ilvl="4" w:tplc="89366E2C" w:tentative="1">
      <w:start w:val="1"/>
      <w:numFmt w:val="bullet"/>
      <w:lvlText w:val="o"/>
      <w:lvlJc w:val="left"/>
      <w:pPr>
        <w:ind w:left="3600" w:hanging="360"/>
      </w:pPr>
      <w:rPr>
        <w:rFonts w:ascii="Courier New" w:hAnsi="Courier New" w:cs="Courier New" w:hint="default"/>
      </w:rPr>
    </w:lvl>
    <w:lvl w:ilvl="5" w:tplc="0C2C32EA" w:tentative="1">
      <w:start w:val="1"/>
      <w:numFmt w:val="bullet"/>
      <w:lvlText w:val=""/>
      <w:lvlJc w:val="left"/>
      <w:pPr>
        <w:ind w:left="4320" w:hanging="360"/>
      </w:pPr>
      <w:rPr>
        <w:rFonts w:ascii="Wingdings" w:hAnsi="Wingdings" w:hint="default"/>
      </w:rPr>
    </w:lvl>
    <w:lvl w:ilvl="6" w:tplc="9036E3CA" w:tentative="1">
      <w:start w:val="1"/>
      <w:numFmt w:val="bullet"/>
      <w:lvlText w:val=""/>
      <w:lvlJc w:val="left"/>
      <w:pPr>
        <w:ind w:left="5040" w:hanging="360"/>
      </w:pPr>
      <w:rPr>
        <w:rFonts w:ascii="Symbol" w:hAnsi="Symbol" w:hint="default"/>
      </w:rPr>
    </w:lvl>
    <w:lvl w:ilvl="7" w:tplc="59FC981A" w:tentative="1">
      <w:start w:val="1"/>
      <w:numFmt w:val="bullet"/>
      <w:lvlText w:val="o"/>
      <w:lvlJc w:val="left"/>
      <w:pPr>
        <w:ind w:left="5760" w:hanging="360"/>
      </w:pPr>
      <w:rPr>
        <w:rFonts w:ascii="Courier New" w:hAnsi="Courier New" w:cs="Courier New" w:hint="default"/>
      </w:rPr>
    </w:lvl>
    <w:lvl w:ilvl="8" w:tplc="B180202C" w:tentative="1">
      <w:start w:val="1"/>
      <w:numFmt w:val="bullet"/>
      <w:lvlText w:val=""/>
      <w:lvlJc w:val="left"/>
      <w:pPr>
        <w:ind w:left="6480" w:hanging="360"/>
      </w:pPr>
      <w:rPr>
        <w:rFonts w:ascii="Wingdings" w:hAnsi="Wingdings" w:hint="default"/>
      </w:rPr>
    </w:lvl>
  </w:abstractNum>
  <w:abstractNum w:abstractNumId="47" w15:restartNumberingAfterBreak="0">
    <w:nsid w:val="7B943FBB"/>
    <w:multiLevelType w:val="multilevel"/>
    <w:tmpl w:val="71EAAAF2"/>
    <w:name w:val="Defininitions"/>
    <w:lvl w:ilvl="0">
      <w:start w:val="1"/>
      <w:numFmt w:val="lowerLetter"/>
      <w:pStyle w:val="Definition1"/>
      <w:lvlText w:val="(%1)"/>
      <w:lvlJc w:val="left"/>
      <w:pPr>
        <w:tabs>
          <w:tab w:val="num" w:pos="567"/>
        </w:tabs>
        <w:ind w:left="567" w:hanging="567"/>
      </w:pPr>
      <w:rPr>
        <w:rFonts w:hint="default"/>
      </w:rPr>
    </w:lvl>
    <w:lvl w:ilvl="1">
      <w:start w:val="1"/>
      <w:numFmt w:val="lowerRoman"/>
      <w:pStyle w:val="Definition2"/>
      <w:lvlText w:val="(%2)"/>
      <w:lvlJc w:val="left"/>
      <w:pPr>
        <w:tabs>
          <w:tab w:val="num" w:pos="1134"/>
        </w:tabs>
        <w:ind w:left="1134" w:hanging="567"/>
      </w:pPr>
      <w:rPr>
        <w:rFonts w:hint="default"/>
      </w:rPr>
    </w:lvl>
    <w:lvl w:ilvl="2">
      <w:start w:val="1"/>
      <w:numFmt w:val="upperLetter"/>
      <w:pStyle w:val="Definition3"/>
      <w:lvlText w:val="(%3)"/>
      <w:lvlJc w:val="left"/>
      <w:pPr>
        <w:tabs>
          <w:tab w:val="num" w:pos="1701"/>
        </w:tabs>
        <w:ind w:left="1701" w:hanging="567"/>
      </w:pPr>
      <w:rPr>
        <w:rFonts w:hint="default"/>
      </w:rPr>
    </w:lvl>
    <w:lvl w:ilvl="3">
      <w:start w:val="1"/>
      <w:numFmt w:val="upperRoman"/>
      <w:pStyle w:val="Definition4"/>
      <w:lvlText w:val=" (%4)"/>
      <w:lvlJc w:val="left"/>
      <w:pPr>
        <w:tabs>
          <w:tab w:val="num" w:pos="2268"/>
        </w:tabs>
        <w:ind w:left="226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48" w15:restartNumberingAfterBreak="0">
    <w:nsid w:val="7DB5644F"/>
    <w:multiLevelType w:val="hybridMultilevel"/>
    <w:tmpl w:val="042EACB8"/>
    <w:lvl w:ilvl="0" w:tplc="65D88E06">
      <w:start w:val="1"/>
      <w:numFmt w:val="bullet"/>
      <w:pStyle w:val="Bullet3"/>
      <w:lvlText w:val=""/>
      <w:lvlJc w:val="left"/>
      <w:pPr>
        <w:tabs>
          <w:tab w:val="num" w:pos="2552"/>
        </w:tabs>
        <w:ind w:left="2552" w:hanging="85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15839950">
    <w:abstractNumId w:val="36"/>
  </w:num>
  <w:num w:numId="2" w16cid:durableId="559680569">
    <w:abstractNumId w:val="7"/>
  </w:num>
  <w:num w:numId="3" w16cid:durableId="1733624854">
    <w:abstractNumId w:val="26"/>
  </w:num>
  <w:num w:numId="4" w16cid:durableId="824127320">
    <w:abstractNumId w:val="29"/>
  </w:num>
  <w:num w:numId="5" w16cid:durableId="1841890526">
    <w:abstractNumId w:val="15"/>
  </w:num>
  <w:num w:numId="6" w16cid:durableId="984089348">
    <w:abstractNumId w:val="16"/>
  </w:num>
  <w:num w:numId="7" w16cid:durableId="1990404903">
    <w:abstractNumId w:val="5"/>
  </w:num>
  <w:num w:numId="8" w16cid:durableId="1660187124">
    <w:abstractNumId w:val="0"/>
  </w:num>
  <w:num w:numId="9" w16cid:durableId="340476410">
    <w:abstractNumId w:val="42"/>
  </w:num>
  <w:num w:numId="10" w16cid:durableId="897671855">
    <w:abstractNumId w:val="38"/>
  </w:num>
  <w:num w:numId="11" w16cid:durableId="1769230145">
    <w:abstractNumId w:val="27"/>
  </w:num>
  <w:num w:numId="12" w16cid:durableId="1386217818">
    <w:abstractNumId w:val="47"/>
  </w:num>
  <w:num w:numId="13" w16cid:durableId="373308265">
    <w:abstractNumId w:val="32"/>
  </w:num>
  <w:num w:numId="14" w16cid:durableId="350955296">
    <w:abstractNumId w:val="20"/>
  </w:num>
  <w:num w:numId="15" w16cid:durableId="913510228">
    <w:abstractNumId w:val="39"/>
  </w:num>
  <w:num w:numId="16" w16cid:durableId="951979436">
    <w:abstractNumId w:val="17"/>
  </w:num>
  <w:num w:numId="17" w16cid:durableId="495270451">
    <w:abstractNumId w:val="48"/>
  </w:num>
  <w:num w:numId="18" w16cid:durableId="1481843266">
    <w:abstractNumId w:val="18"/>
  </w:num>
  <w:num w:numId="19" w16cid:durableId="550114062">
    <w:abstractNumId w:val="11"/>
  </w:num>
  <w:num w:numId="20" w16cid:durableId="1227259822">
    <w:abstractNumId w:val="41"/>
  </w:num>
  <w:num w:numId="21" w16cid:durableId="1249267492">
    <w:abstractNumId w:val="10"/>
  </w:num>
  <w:num w:numId="22" w16cid:durableId="1301348963">
    <w:abstractNumId w:val="21"/>
  </w:num>
  <w:num w:numId="23" w16cid:durableId="910579060">
    <w:abstractNumId w:val="33"/>
  </w:num>
  <w:num w:numId="24" w16cid:durableId="1704210384">
    <w:abstractNumId w:val="23"/>
  </w:num>
  <w:num w:numId="25" w16cid:durableId="543176872">
    <w:abstractNumId w:val="9"/>
  </w:num>
  <w:num w:numId="26" w16cid:durableId="1240022757">
    <w:abstractNumId w:val="28"/>
  </w:num>
  <w:num w:numId="27" w16cid:durableId="1789200179">
    <w:abstractNumId w:val="3"/>
  </w:num>
  <w:num w:numId="28" w16cid:durableId="750664664">
    <w:abstractNumId w:val="6"/>
  </w:num>
  <w:num w:numId="29" w16cid:durableId="726145073">
    <w:abstractNumId w:val="40"/>
  </w:num>
  <w:num w:numId="30" w16cid:durableId="1755709928">
    <w:abstractNumId w:val="19"/>
  </w:num>
  <w:num w:numId="31" w16cid:durableId="1994141491">
    <w:abstractNumId w:val="22"/>
  </w:num>
  <w:num w:numId="32" w16cid:durableId="1413307515">
    <w:abstractNumId w:val="43"/>
  </w:num>
  <w:num w:numId="33" w16cid:durableId="332219615">
    <w:abstractNumId w:val="12"/>
  </w:num>
  <w:num w:numId="34" w16cid:durableId="1960719414">
    <w:abstractNumId w:val="37"/>
  </w:num>
  <w:num w:numId="35" w16cid:durableId="272328304">
    <w:abstractNumId w:val="24"/>
  </w:num>
  <w:num w:numId="36" w16cid:durableId="1009261134">
    <w:abstractNumId w:val="4"/>
  </w:num>
  <w:num w:numId="37" w16cid:durableId="1261909019">
    <w:abstractNumId w:val="30"/>
  </w:num>
  <w:num w:numId="38" w16cid:durableId="472673452">
    <w:abstractNumId w:val="45"/>
  </w:num>
  <w:num w:numId="39" w16cid:durableId="1308317430">
    <w:abstractNumId w:val="46"/>
  </w:num>
  <w:num w:numId="40" w16cid:durableId="1393772410">
    <w:abstractNumId w:val="44"/>
  </w:num>
  <w:num w:numId="41" w16cid:durableId="1314026894">
    <w:abstractNumId w:val="25"/>
  </w:num>
  <w:num w:numId="42" w16cid:durableId="122966652">
    <w:abstractNumId w:val="8"/>
  </w:num>
  <w:num w:numId="43" w16cid:durableId="437070479">
    <w:abstractNumId w:val="13"/>
  </w:num>
  <w:num w:numId="44" w16cid:durableId="2011978424">
    <w:abstractNumId w:val="14"/>
  </w:num>
  <w:num w:numId="45" w16cid:durableId="2117209942">
    <w:abstractNumId w:val="1"/>
  </w:num>
  <w:num w:numId="46" w16cid:durableId="12075362">
    <w:abstractNumId w:val="2"/>
  </w:num>
  <w:num w:numId="47" w16cid:durableId="93794160">
    <w:abstractNumId w:val="31"/>
  </w:num>
  <w:num w:numId="48" w16cid:durableId="376126062">
    <w:abstractNumId w:val="35"/>
  </w:num>
  <w:num w:numId="49" w16cid:durableId="10504941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48"/>
    <w:rsid w:val="0002125D"/>
    <w:rsid w:val="000746F3"/>
    <w:rsid w:val="000912FA"/>
    <w:rsid w:val="000D535D"/>
    <w:rsid w:val="000E68A4"/>
    <w:rsid w:val="000F580E"/>
    <w:rsid w:val="00104E0C"/>
    <w:rsid w:val="001261B8"/>
    <w:rsid w:val="00165261"/>
    <w:rsid w:val="0018498B"/>
    <w:rsid w:val="00187231"/>
    <w:rsid w:val="001A1607"/>
    <w:rsid w:val="001A3799"/>
    <w:rsid w:val="001B673F"/>
    <w:rsid w:val="001C60D8"/>
    <w:rsid w:val="001E21A7"/>
    <w:rsid w:val="001E2C8A"/>
    <w:rsid w:val="00206746"/>
    <w:rsid w:val="00221004"/>
    <w:rsid w:val="00246041"/>
    <w:rsid w:val="00266038"/>
    <w:rsid w:val="002725B5"/>
    <w:rsid w:val="00273853"/>
    <w:rsid w:val="00276395"/>
    <w:rsid w:val="0029445D"/>
    <w:rsid w:val="00297719"/>
    <w:rsid w:val="002C1D48"/>
    <w:rsid w:val="00302955"/>
    <w:rsid w:val="003046B4"/>
    <w:rsid w:val="00314562"/>
    <w:rsid w:val="00347AF3"/>
    <w:rsid w:val="003B7C28"/>
    <w:rsid w:val="003F1390"/>
    <w:rsid w:val="004266EB"/>
    <w:rsid w:val="00441DCF"/>
    <w:rsid w:val="00456F4A"/>
    <w:rsid w:val="0046551B"/>
    <w:rsid w:val="00474227"/>
    <w:rsid w:val="004825A5"/>
    <w:rsid w:val="00485032"/>
    <w:rsid w:val="004D1018"/>
    <w:rsid w:val="004E0FEB"/>
    <w:rsid w:val="00502DD2"/>
    <w:rsid w:val="00523515"/>
    <w:rsid w:val="005A2FCA"/>
    <w:rsid w:val="005C0E6D"/>
    <w:rsid w:val="005D230B"/>
    <w:rsid w:val="005F4B4E"/>
    <w:rsid w:val="00603D4C"/>
    <w:rsid w:val="006077C0"/>
    <w:rsid w:val="00657E3E"/>
    <w:rsid w:val="006817ED"/>
    <w:rsid w:val="006C4A9D"/>
    <w:rsid w:val="00774153"/>
    <w:rsid w:val="00775A88"/>
    <w:rsid w:val="007D6DF0"/>
    <w:rsid w:val="007F36CE"/>
    <w:rsid w:val="00814F05"/>
    <w:rsid w:val="008243EA"/>
    <w:rsid w:val="00833970"/>
    <w:rsid w:val="00856922"/>
    <w:rsid w:val="00867CFB"/>
    <w:rsid w:val="008745E5"/>
    <w:rsid w:val="0089153B"/>
    <w:rsid w:val="008A0EF2"/>
    <w:rsid w:val="008A7218"/>
    <w:rsid w:val="008F3291"/>
    <w:rsid w:val="0091372C"/>
    <w:rsid w:val="00923E36"/>
    <w:rsid w:val="009251C3"/>
    <w:rsid w:val="009B0B72"/>
    <w:rsid w:val="009C307A"/>
    <w:rsid w:val="009F6631"/>
    <w:rsid w:val="00A12C58"/>
    <w:rsid w:val="00A2030A"/>
    <w:rsid w:val="00A316B1"/>
    <w:rsid w:val="00AC4AE4"/>
    <w:rsid w:val="00B06CC9"/>
    <w:rsid w:val="00B841AD"/>
    <w:rsid w:val="00BA6820"/>
    <w:rsid w:val="00BA6CEA"/>
    <w:rsid w:val="00BC64B8"/>
    <w:rsid w:val="00BD5788"/>
    <w:rsid w:val="00C0141E"/>
    <w:rsid w:val="00C51363"/>
    <w:rsid w:val="00C8704C"/>
    <w:rsid w:val="00C94459"/>
    <w:rsid w:val="00CA2458"/>
    <w:rsid w:val="00CB5FAE"/>
    <w:rsid w:val="00D40D65"/>
    <w:rsid w:val="00D45053"/>
    <w:rsid w:val="00D80479"/>
    <w:rsid w:val="00DD547A"/>
    <w:rsid w:val="00DE3866"/>
    <w:rsid w:val="00DF3671"/>
    <w:rsid w:val="00E0731C"/>
    <w:rsid w:val="00E35F90"/>
    <w:rsid w:val="00EA2635"/>
    <w:rsid w:val="00EB3C70"/>
    <w:rsid w:val="00EC4DB1"/>
    <w:rsid w:val="00F01343"/>
    <w:rsid w:val="00F062B4"/>
    <w:rsid w:val="00F2246D"/>
    <w:rsid w:val="00F26149"/>
    <w:rsid w:val="00F35E5B"/>
    <w:rsid w:val="00F61BF1"/>
    <w:rsid w:val="00FE0400"/>
    <w:rsid w:val="00FE1EC4"/>
    <w:rsid w:val="00FE52D2"/>
    <w:rsid w:val="00FE621B"/>
    <w:rsid w:val="00FE7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7F856"/>
  <w15:chartTrackingRefBased/>
  <w15:docId w15:val="{FCF96626-932B-4F97-8643-10CA06BC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719"/>
  </w:style>
  <w:style w:type="paragraph" w:styleId="Heading1">
    <w:name w:val="heading 1"/>
    <w:basedOn w:val="Normal"/>
    <w:next w:val="Normal"/>
    <w:link w:val="Heading1Char"/>
    <w:qFormat/>
    <w:rsid w:val="0089153B"/>
    <w:pPr>
      <w:keepNext/>
      <w:keepLines/>
      <w:tabs>
        <w:tab w:val="num" w:pos="3402"/>
      </w:tabs>
      <w:spacing w:before="320" w:after="0" w:line="240" w:lineRule="auto"/>
      <w:ind w:left="3402" w:hanging="85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89153B"/>
    <w:pPr>
      <w:keepNext/>
      <w:keepLines/>
      <w:numPr>
        <w:ilvl w:val="1"/>
        <w:numId w:val="18"/>
      </w:numPr>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nhideWhenUsed/>
    <w:qFormat/>
    <w:rsid w:val="0089153B"/>
    <w:pPr>
      <w:keepNext/>
      <w:keepLines/>
      <w:numPr>
        <w:ilvl w:val="2"/>
        <w:numId w:val="18"/>
      </w:numPr>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nhideWhenUsed/>
    <w:qFormat/>
    <w:rsid w:val="0089153B"/>
    <w:pPr>
      <w:keepNext/>
      <w:keepLines/>
      <w:numPr>
        <w:ilvl w:val="3"/>
        <w:numId w:val="18"/>
      </w:numPr>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nhideWhenUsed/>
    <w:qFormat/>
    <w:rsid w:val="0089153B"/>
    <w:pPr>
      <w:keepNext/>
      <w:keepLines/>
      <w:numPr>
        <w:ilvl w:val="4"/>
        <w:numId w:val="18"/>
      </w:numPr>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nhideWhenUsed/>
    <w:qFormat/>
    <w:rsid w:val="0089153B"/>
    <w:pPr>
      <w:keepNext/>
      <w:keepLines/>
      <w:numPr>
        <w:ilvl w:val="5"/>
        <w:numId w:val="18"/>
      </w:numPr>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89153B"/>
    <w:pPr>
      <w:keepNext/>
      <w:keepLines/>
      <w:numPr>
        <w:ilvl w:val="6"/>
        <w:numId w:val="18"/>
      </w:numPr>
      <w:spacing w:before="40" w:after="0" w:line="264" w:lineRule="auto"/>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nhideWhenUsed/>
    <w:qFormat/>
    <w:rsid w:val="0089153B"/>
    <w:pPr>
      <w:keepNext/>
      <w:keepLines/>
      <w:numPr>
        <w:ilvl w:val="7"/>
        <w:numId w:val="18"/>
      </w:numPr>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nhideWhenUsed/>
    <w:qFormat/>
    <w:rsid w:val="0089153B"/>
    <w:pPr>
      <w:keepNext/>
      <w:keepLines/>
      <w:numPr>
        <w:ilvl w:val="8"/>
        <w:numId w:val="18"/>
      </w:numPr>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C1D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D48"/>
  </w:style>
  <w:style w:type="paragraph" w:styleId="Footer">
    <w:name w:val="footer"/>
    <w:basedOn w:val="Normal"/>
    <w:link w:val="FooterChar"/>
    <w:unhideWhenUsed/>
    <w:rsid w:val="002C1D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D48"/>
  </w:style>
  <w:style w:type="character" w:styleId="Hyperlink">
    <w:name w:val="Hyperlink"/>
    <w:basedOn w:val="DefaultParagraphFont"/>
    <w:uiPriority w:val="99"/>
    <w:unhideWhenUsed/>
    <w:rsid w:val="00775A88"/>
    <w:rPr>
      <w:color w:val="0563C1" w:themeColor="hyperlink"/>
      <w:u w:val="single"/>
    </w:rPr>
  </w:style>
  <w:style w:type="character" w:styleId="UnresolvedMention">
    <w:name w:val="Unresolved Mention"/>
    <w:basedOn w:val="DefaultParagraphFont"/>
    <w:uiPriority w:val="99"/>
    <w:semiHidden/>
    <w:unhideWhenUsed/>
    <w:rsid w:val="00775A88"/>
    <w:rPr>
      <w:color w:val="605E5C"/>
      <w:shd w:val="clear" w:color="auto" w:fill="E1DFDD"/>
    </w:rPr>
  </w:style>
  <w:style w:type="paragraph" w:styleId="NormalWeb">
    <w:name w:val="Normal (Web)"/>
    <w:basedOn w:val="Normal"/>
    <w:uiPriority w:val="99"/>
    <w:semiHidden/>
    <w:unhideWhenUsed/>
    <w:rsid w:val="001A37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1A3799"/>
  </w:style>
  <w:style w:type="paragraph" w:styleId="ListParagraph">
    <w:name w:val="List Paragraph"/>
    <w:basedOn w:val="Normal"/>
    <w:uiPriority w:val="34"/>
    <w:qFormat/>
    <w:rsid w:val="00297719"/>
    <w:pPr>
      <w:ind w:left="720"/>
      <w:contextualSpacing/>
    </w:pPr>
  </w:style>
  <w:style w:type="character" w:customStyle="1" w:styleId="Heading1Char">
    <w:name w:val="Heading 1 Char"/>
    <w:basedOn w:val="DefaultParagraphFont"/>
    <w:link w:val="Heading1"/>
    <w:rsid w:val="0089153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89153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rsid w:val="0089153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rsid w:val="0089153B"/>
    <w:rPr>
      <w:rFonts w:asciiTheme="majorHAnsi" w:eastAsiaTheme="majorEastAsia" w:hAnsiTheme="majorHAnsi" w:cstheme="majorBidi"/>
    </w:rPr>
  </w:style>
  <w:style w:type="character" w:customStyle="1" w:styleId="Heading5Char">
    <w:name w:val="Heading 5 Char"/>
    <w:basedOn w:val="DefaultParagraphFont"/>
    <w:link w:val="Heading5"/>
    <w:rsid w:val="0089153B"/>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rsid w:val="0089153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rsid w:val="0089153B"/>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rsid w:val="0089153B"/>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rsid w:val="0089153B"/>
    <w:rPr>
      <w:rFonts w:asciiTheme="majorHAnsi" w:eastAsiaTheme="majorEastAsia" w:hAnsiTheme="majorHAnsi" w:cstheme="majorBidi"/>
      <w:b/>
      <w:bCs/>
      <w:i/>
      <w:iCs/>
      <w:color w:val="44546A" w:themeColor="text2"/>
      <w:sz w:val="20"/>
      <w:szCs w:val="20"/>
    </w:rPr>
  </w:style>
  <w:style w:type="table" w:styleId="TableGrid">
    <w:name w:val="Table Grid"/>
    <w:basedOn w:val="TableNormal"/>
    <w:uiPriority w:val="39"/>
    <w:rsid w:val="0089153B"/>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9153B"/>
    <w:pPr>
      <w:numPr>
        <w:ilvl w:val="1"/>
      </w:num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9153B"/>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89153B"/>
    <w:rPr>
      <w:i/>
      <w:iCs/>
      <w:color w:val="404040" w:themeColor="text1" w:themeTint="BF"/>
    </w:rPr>
  </w:style>
  <w:style w:type="paragraph" w:styleId="Caption">
    <w:name w:val="caption"/>
    <w:basedOn w:val="Normal"/>
    <w:next w:val="Normal"/>
    <w:unhideWhenUsed/>
    <w:qFormat/>
    <w:rsid w:val="0089153B"/>
    <w:pPr>
      <w:spacing w:after="120" w:line="240" w:lineRule="auto"/>
    </w:pPr>
    <w:rPr>
      <w:rFonts w:eastAsiaTheme="minorEastAsia"/>
      <w:b/>
      <w:bCs/>
      <w:smallCaps/>
      <w:color w:val="595959" w:themeColor="text1" w:themeTint="A6"/>
      <w:spacing w:val="6"/>
      <w:sz w:val="20"/>
      <w:szCs w:val="20"/>
    </w:rPr>
  </w:style>
  <w:style w:type="paragraph" w:styleId="Title">
    <w:name w:val="Title"/>
    <w:basedOn w:val="Normal"/>
    <w:next w:val="Normal"/>
    <w:link w:val="TitleChar"/>
    <w:qFormat/>
    <w:rsid w:val="0089153B"/>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rsid w:val="0089153B"/>
    <w:rPr>
      <w:rFonts w:asciiTheme="majorHAnsi" w:eastAsiaTheme="majorEastAsia" w:hAnsiTheme="majorHAnsi" w:cstheme="majorBidi"/>
      <w:color w:val="4472C4" w:themeColor="accent1"/>
      <w:spacing w:val="-10"/>
      <w:sz w:val="56"/>
      <w:szCs w:val="56"/>
    </w:rPr>
  </w:style>
  <w:style w:type="character" w:styleId="Strong">
    <w:name w:val="Strong"/>
    <w:basedOn w:val="DefaultParagraphFont"/>
    <w:uiPriority w:val="22"/>
    <w:qFormat/>
    <w:rsid w:val="0089153B"/>
    <w:rPr>
      <w:b/>
      <w:bCs/>
    </w:rPr>
  </w:style>
  <w:style w:type="character" w:styleId="Emphasis">
    <w:name w:val="Emphasis"/>
    <w:basedOn w:val="DefaultParagraphFont"/>
    <w:uiPriority w:val="20"/>
    <w:qFormat/>
    <w:rsid w:val="0089153B"/>
    <w:rPr>
      <w:i/>
      <w:iCs/>
    </w:rPr>
  </w:style>
  <w:style w:type="paragraph" w:styleId="NoSpacing">
    <w:name w:val="No Spacing"/>
    <w:uiPriority w:val="1"/>
    <w:qFormat/>
    <w:rsid w:val="0089153B"/>
    <w:pPr>
      <w:spacing w:after="0" w:line="240" w:lineRule="auto"/>
    </w:pPr>
    <w:rPr>
      <w:rFonts w:eastAsiaTheme="minorEastAsia"/>
      <w:sz w:val="20"/>
      <w:szCs w:val="20"/>
    </w:rPr>
  </w:style>
  <w:style w:type="paragraph" w:styleId="Quote">
    <w:name w:val="Quote"/>
    <w:basedOn w:val="Normal"/>
    <w:next w:val="Normal"/>
    <w:link w:val="QuoteChar"/>
    <w:uiPriority w:val="29"/>
    <w:qFormat/>
    <w:rsid w:val="0089153B"/>
    <w:pPr>
      <w:spacing w:before="160" w:after="120" w:line="264" w:lineRule="auto"/>
      <w:ind w:left="720" w:right="720"/>
    </w:pPr>
    <w:rPr>
      <w:rFonts w:eastAsiaTheme="minorEastAsia"/>
      <w:i/>
      <w:iCs/>
      <w:color w:val="404040" w:themeColor="text1" w:themeTint="BF"/>
      <w:sz w:val="20"/>
      <w:szCs w:val="20"/>
    </w:rPr>
  </w:style>
  <w:style w:type="character" w:customStyle="1" w:styleId="QuoteChar">
    <w:name w:val="Quote Char"/>
    <w:basedOn w:val="DefaultParagraphFont"/>
    <w:link w:val="Quote"/>
    <w:uiPriority w:val="29"/>
    <w:rsid w:val="0089153B"/>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89153B"/>
    <w:pPr>
      <w:pBdr>
        <w:left w:val="single" w:sz="18" w:space="12" w:color="4472C4" w:themeColor="accent1"/>
      </w:pBdr>
      <w:spacing w:before="100" w:beforeAutospacing="1" w:after="120"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9153B"/>
    <w:rPr>
      <w:rFonts w:asciiTheme="majorHAnsi" w:eastAsiaTheme="majorEastAsia" w:hAnsiTheme="majorHAnsi" w:cstheme="majorBidi"/>
      <w:color w:val="4472C4" w:themeColor="accent1"/>
      <w:sz w:val="28"/>
      <w:szCs w:val="28"/>
    </w:rPr>
  </w:style>
  <w:style w:type="character" w:styleId="IntenseEmphasis">
    <w:name w:val="Intense Emphasis"/>
    <w:basedOn w:val="DefaultParagraphFont"/>
    <w:uiPriority w:val="21"/>
    <w:qFormat/>
    <w:rsid w:val="0089153B"/>
    <w:rPr>
      <w:b/>
      <w:bCs/>
      <w:i/>
      <w:iCs/>
    </w:rPr>
  </w:style>
  <w:style w:type="character" w:styleId="SubtleReference">
    <w:name w:val="Subtle Reference"/>
    <w:basedOn w:val="DefaultParagraphFont"/>
    <w:uiPriority w:val="31"/>
    <w:qFormat/>
    <w:rsid w:val="0089153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9153B"/>
    <w:rPr>
      <w:b/>
      <w:bCs/>
      <w:smallCaps/>
      <w:spacing w:val="5"/>
      <w:u w:val="single"/>
    </w:rPr>
  </w:style>
  <w:style w:type="character" w:styleId="BookTitle">
    <w:name w:val="Book Title"/>
    <w:basedOn w:val="DefaultParagraphFont"/>
    <w:uiPriority w:val="33"/>
    <w:qFormat/>
    <w:rsid w:val="0089153B"/>
    <w:rPr>
      <w:b/>
      <w:bCs/>
      <w:smallCaps/>
    </w:rPr>
  </w:style>
  <w:style w:type="paragraph" w:styleId="TOCHeading">
    <w:name w:val="TOC Heading"/>
    <w:basedOn w:val="Heading1"/>
    <w:next w:val="Normal"/>
    <w:unhideWhenUsed/>
    <w:qFormat/>
    <w:rsid w:val="0089153B"/>
    <w:pPr>
      <w:outlineLvl w:val="9"/>
    </w:pPr>
  </w:style>
  <w:style w:type="table" w:customStyle="1" w:styleId="TableGrid1">
    <w:name w:val="Table Grid1"/>
    <w:basedOn w:val="TableNormal"/>
    <w:next w:val="TableGrid"/>
    <w:uiPriority w:val="59"/>
    <w:rsid w:val="0089153B"/>
    <w:pPr>
      <w:spacing w:after="12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89153B"/>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rsid w:val="0089153B"/>
    <w:rPr>
      <w:rFonts w:ascii="Segoe UI" w:eastAsiaTheme="minorEastAsia" w:hAnsi="Segoe UI" w:cs="Segoe UI"/>
      <w:sz w:val="18"/>
      <w:szCs w:val="18"/>
    </w:rPr>
  </w:style>
  <w:style w:type="paragraph" w:customStyle="1" w:styleId="BodyText1">
    <w:name w:val="Body Text 1"/>
    <w:basedOn w:val="BodyText"/>
    <w:rsid w:val="0089153B"/>
    <w:pPr>
      <w:ind w:left="850"/>
    </w:pPr>
  </w:style>
  <w:style w:type="paragraph" w:styleId="BodyText">
    <w:name w:val="Body Text"/>
    <w:basedOn w:val="Normal"/>
    <w:link w:val="BodyTextChar"/>
    <w:uiPriority w:val="99"/>
    <w:rsid w:val="0089153B"/>
    <w:pPr>
      <w:spacing w:before="160" w:line="240" w:lineRule="auto"/>
      <w:jc w:val="both"/>
    </w:pPr>
    <w:rPr>
      <w:rFonts w:ascii="Garamond" w:eastAsia="Garamond" w:hAnsi="Garamond" w:cs="Garamond"/>
      <w:sz w:val="24"/>
      <w:szCs w:val="20"/>
    </w:rPr>
  </w:style>
  <w:style w:type="character" w:customStyle="1" w:styleId="BodyTextChar">
    <w:name w:val="Body Text Char"/>
    <w:basedOn w:val="DefaultParagraphFont"/>
    <w:link w:val="BodyText"/>
    <w:uiPriority w:val="99"/>
    <w:rsid w:val="0089153B"/>
    <w:rPr>
      <w:rFonts w:ascii="Garamond" w:eastAsia="Garamond" w:hAnsi="Garamond" w:cs="Garamond"/>
      <w:sz w:val="24"/>
      <w:szCs w:val="20"/>
    </w:rPr>
  </w:style>
  <w:style w:type="paragraph" w:customStyle="1" w:styleId="Definition3">
    <w:name w:val="Definition 3"/>
    <w:basedOn w:val="BodyText"/>
    <w:rsid w:val="0089153B"/>
    <w:pPr>
      <w:numPr>
        <w:ilvl w:val="2"/>
        <w:numId w:val="12"/>
      </w:numPr>
    </w:pPr>
  </w:style>
  <w:style w:type="paragraph" w:customStyle="1" w:styleId="BodyText4">
    <w:name w:val="Body Text 4"/>
    <w:basedOn w:val="BodyText"/>
    <w:rsid w:val="0089153B"/>
    <w:pPr>
      <w:ind w:left="2835"/>
    </w:pPr>
  </w:style>
  <w:style w:type="paragraph" w:customStyle="1" w:styleId="Definition4">
    <w:name w:val="Definition 4"/>
    <w:basedOn w:val="BodyText"/>
    <w:rsid w:val="0089153B"/>
    <w:pPr>
      <w:numPr>
        <w:ilvl w:val="3"/>
        <w:numId w:val="12"/>
      </w:numPr>
    </w:pPr>
  </w:style>
  <w:style w:type="paragraph" w:customStyle="1" w:styleId="Definition">
    <w:name w:val="Definition"/>
    <w:basedOn w:val="Normal"/>
    <w:rsid w:val="0089153B"/>
    <w:pPr>
      <w:spacing w:before="160" w:line="240" w:lineRule="auto"/>
      <w:jc w:val="both"/>
    </w:pPr>
    <w:rPr>
      <w:rFonts w:ascii="Garamond" w:eastAsia="Garamond" w:hAnsi="Garamond" w:cs="Garamond"/>
      <w:sz w:val="24"/>
      <w:szCs w:val="20"/>
    </w:rPr>
  </w:style>
  <w:style w:type="character" w:styleId="PageNumber">
    <w:name w:val="page number"/>
    <w:rsid w:val="0089153B"/>
    <w:rPr>
      <w:sz w:val="20"/>
    </w:rPr>
  </w:style>
  <w:style w:type="paragraph" w:customStyle="1" w:styleId="Part">
    <w:name w:val="Part"/>
    <w:basedOn w:val="BodyText"/>
    <w:next w:val="Sch1Heading"/>
    <w:rsid w:val="0089153B"/>
    <w:pPr>
      <w:keepNext/>
      <w:numPr>
        <w:ilvl w:val="2"/>
        <w:numId w:val="14"/>
      </w:numPr>
      <w:jc w:val="left"/>
      <w:outlineLvl w:val="1"/>
    </w:pPr>
    <w:rPr>
      <w:b/>
      <w:smallCaps/>
    </w:rPr>
  </w:style>
  <w:style w:type="paragraph" w:customStyle="1" w:styleId="Sch1Heading">
    <w:name w:val="Sch 1 Heading"/>
    <w:basedOn w:val="BodyText"/>
    <w:next w:val="Sch2Number"/>
    <w:rsid w:val="0089153B"/>
    <w:pPr>
      <w:keepNext/>
      <w:numPr>
        <w:ilvl w:val="3"/>
        <w:numId w:val="14"/>
      </w:numPr>
      <w:tabs>
        <w:tab w:val="clear" w:pos="850"/>
        <w:tab w:val="num" w:pos="360"/>
      </w:tabs>
      <w:spacing w:before="120"/>
      <w:ind w:left="0" w:firstLine="0"/>
      <w:outlineLvl w:val="2"/>
    </w:pPr>
    <w:rPr>
      <w:b/>
      <w:smallCaps/>
    </w:rPr>
  </w:style>
  <w:style w:type="paragraph" w:customStyle="1" w:styleId="Sch2Heading">
    <w:name w:val="Sch 2 Heading"/>
    <w:basedOn w:val="Sch2Number"/>
    <w:rsid w:val="0089153B"/>
    <w:pPr>
      <w:keepNext/>
    </w:pPr>
    <w:rPr>
      <w:b/>
      <w:caps/>
      <w:smallCaps/>
    </w:rPr>
  </w:style>
  <w:style w:type="paragraph" w:customStyle="1" w:styleId="Sch2Number">
    <w:name w:val="Sch 2 Number"/>
    <w:basedOn w:val="BodyText"/>
    <w:rsid w:val="0089153B"/>
    <w:pPr>
      <w:numPr>
        <w:ilvl w:val="4"/>
        <w:numId w:val="14"/>
      </w:numPr>
      <w:outlineLvl w:val="3"/>
    </w:pPr>
  </w:style>
  <w:style w:type="paragraph" w:customStyle="1" w:styleId="Sch3Heading">
    <w:name w:val="Sch 3 Heading"/>
    <w:basedOn w:val="Sch3Number"/>
    <w:rsid w:val="0089153B"/>
    <w:pPr>
      <w:keepNext/>
    </w:pPr>
    <w:rPr>
      <w:b/>
      <w:caps/>
      <w:smallCaps/>
    </w:rPr>
  </w:style>
  <w:style w:type="paragraph" w:customStyle="1" w:styleId="Sch3Number">
    <w:name w:val="Sch 3 Number"/>
    <w:basedOn w:val="BlockText"/>
    <w:rsid w:val="0089153B"/>
    <w:pPr>
      <w:numPr>
        <w:ilvl w:val="5"/>
        <w:numId w:val="14"/>
      </w:numPr>
      <w:ind w:right="0"/>
      <w:outlineLvl w:val="4"/>
    </w:pPr>
  </w:style>
  <w:style w:type="paragraph" w:styleId="BlockText">
    <w:name w:val="Block Text"/>
    <w:basedOn w:val="Normal"/>
    <w:rsid w:val="0089153B"/>
    <w:pPr>
      <w:spacing w:before="160" w:line="240" w:lineRule="auto"/>
      <w:ind w:left="720" w:right="720"/>
      <w:jc w:val="both"/>
    </w:pPr>
    <w:rPr>
      <w:rFonts w:ascii="Garamond" w:eastAsia="Garamond" w:hAnsi="Garamond" w:cs="Garamond"/>
      <w:sz w:val="24"/>
      <w:szCs w:val="20"/>
    </w:rPr>
  </w:style>
  <w:style w:type="paragraph" w:customStyle="1" w:styleId="Sch4Number">
    <w:name w:val="Sch 4 Number"/>
    <w:basedOn w:val="BodyText"/>
    <w:rsid w:val="0089153B"/>
    <w:pPr>
      <w:numPr>
        <w:ilvl w:val="6"/>
        <w:numId w:val="14"/>
      </w:numPr>
      <w:outlineLvl w:val="5"/>
    </w:pPr>
  </w:style>
  <w:style w:type="paragraph" w:styleId="TOC1">
    <w:name w:val="toc 1"/>
    <w:basedOn w:val="Normal"/>
    <w:next w:val="Normal"/>
    <w:uiPriority w:val="39"/>
    <w:rsid w:val="0089153B"/>
    <w:pPr>
      <w:tabs>
        <w:tab w:val="right" w:leader="dot" w:pos="8959"/>
      </w:tabs>
      <w:spacing w:after="0" w:line="240" w:lineRule="auto"/>
      <w:ind w:left="720" w:hanging="720"/>
      <w:jc w:val="both"/>
    </w:pPr>
    <w:rPr>
      <w:rFonts w:ascii="Garamond" w:eastAsia="Garamond" w:hAnsi="Garamond" w:cs="Garamond"/>
      <w:sz w:val="24"/>
      <w:szCs w:val="20"/>
    </w:rPr>
  </w:style>
  <w:style w:type="paragraph" w:styleId="TOC2">
    <w:name w:val="toc 2"/>
    <w:basedOn w:val="Normal"/>
    <w:next w:val="Normal"/>
    <w:uiPriority w:val="39"/>
    <w:rsid w:val="0089153B"/>
    <w:pPr>
      <w:tabs>
        <w:tab w:val="right" w:leader="dot" w:pos="8959"/>
      </w:tabs>
      <w:spacing w:after="0" w:line="240" w:lineRule="auto"/>
      <w:ind w:left="720"/>
      <w:jc w:val="both"/>
    </w:pPr>
    <w:rPr>
      <w:rFonts w:ascii="Garamond" w:eastAsia="Garamond" w:hAnsi="Garamond" w:cs="Garamond"/>
      <w:sz w:val="24"/>
      <w:szCs w:val="20"/>
    </w:rPr>
  </w:style>
  <w:style w:type="paragraph" w:styleId="TOC3">
    <w:name w:val="toc 3"/>
    <w:basedOn w:val="Normal"/>
    <w:next w:val="Normal"/>
    <w:rsid w:val="0089153B"/>
    <w:pPr>
      <w:tabs>
        <w:tab w:val="right" w:leader="dot" w:pos="8959"/>
      </w:tabs>
      <w:spacing w:after="0" w:line="240" w:lineRule="auto"/>
      <w:jc w:val="both"/>
    </w:pPr>
    <w:rPr>
      <w:rFonts w:ascii="Garamond" w:eastAsia="Garamond" w:hAnsi="Garamond" w:cs="Garamond"/>
      <w:sz w:val="24"/>
      <w:szCs w:val="20"/>
    </w:rPr>
  </w:style>
  <w:style w:type="character" w:styleId="FollowedHyperlink">
    <w:name w:val="FollowedHyperlink"/>
    <w:basedOn w:val="Hyperlink"/>
    <w:uiPriority w:val="99"/>
    <w:rsid w:val="0089153B"/>
    <w:rPr>
      <w:color w:val="0563C1" w:themeColor="hyperlink"/>
      <w:u w:val="single"/>
    </w:rPr>
  </w:style>
  <w:style w:type="paragraph" w:customStyle="1" w:styleId="Parties1">
    <w:name w:val="Parties 1"/>
    <w:basedOn w:val="BodyText"/>
    <w:rsid w:val="0089153B"/>
    <w:pPr>
      <w:numPr>
        <w:numId w:val="11"/>
      </w:numPr>
    </w:pPr>
  </w:style>
  <w:style w:type="paragraph" w:customStyle="1" w:styleId="Background1">
    <w:name w:val="Background 1"/>
    <w:basedOn w:val="BodyText"/>
    <w:rsid w:val="0089153B"/>
    <w:pPr>
      <w:numPr>
        <w:numId w:val="10"/>
      </w:numPr>
    </w:pPr>
  </w:style>
  <w:style w:type="character" w:customStyle="1" w:styleId="Def">
    <w:name w:val="Def"/>
    <w:rsid w:val="0089153B"/>
    <w:rPr>
      <w:b/>
    </w:rPr>
  </w:style>
  <w:style w:type="paragraph" w:customStyle="1" w:styleId="IntroHeading">
    <w:name w:val="Intro Heading"/>
    <w:basedOn w:val="Normal"/>
    <w:next w:val="Normal"/>
    <w:rsid w:val="0089153B"/>
    <w:pPr>
      <w:tabs>
        <w:tab w:val="left" w:pos="6480"/>
      </w:tabs>
      <w:spacing w:before="160" w:line="240" w:lineRule="auto"/>
      <w:jc w:val="both"/>
    </w:pPr>
    <w:rPr>
      <w:rFonts w:ascii="Garamond" w:eastAsia="Garamond" w:hAnsi="Garamond" w:cs="Garamond"/>
      <w:sz w:val="24"/>
      <w:szCs w:val="20"/>
    </w:rPr>
  </w:style>
  <w:style w:type="numbering" w:styleId="111111">
    <w:name w:val="Outline List 2"/>
    <w:basedOn w:val="NoList"/>
    <w:rsid w:val="0089153B"/>
  </w:style>
  <w:style w:type="paragraph" w:customStyle="1" w:styleId="XExecution">
    <w:name w:val="X Execution"/>
    <w:basedOn w:val="Normal"/>
    <w:rsid w:val="0089153B"/>
    <w:pPr>
      <w:tabs>
        <w:tab w:val="left" w:pos="0"/>
        <w:tab w:val="left" w:pos="3544"/>
      </w:tabs>
      <w:spacing w:before="160" w:after="0" w:line="240" w:lineRule="auto"/>
      <w:ind w:right="459"/>
      <w:jc w:val="both"/>
    </w:pPr>
    <w:rPr>
      <w:rFonts w:ascii="Garamond" w:eastAsia="Garamond" w:hAnsi="Garamond" w:cs="Garamond"/>
      <w:sz w:val="24"/>
      <w:szCs w:val="20"/>
    </w:rPr>
  </w:style>
  <w:style w:type="paragraph" w:customStyle="1" w:styleId="Comments">
    <w:name w:val="Comments"/>
    <w:basedOn w:val="Normal"/>
    <w:rsid w:val="0089153B"/>
    <w:pPr>
      <w:spacing w:before="160" w:line="240" w:lineRule="auto"/>
      <w:ind w:left="284"/>
      <w:jc w:val="both"/>
    </w:pPr>
    <w:rPr>
      <w:rFonts w:ascii="Garamond" w:eastAsia="Garamond" w:hAnsi="Garamond" w:cs="Garamond"/>
      <w:i/>
      <w:sz w:val="24"/>
      <w:szCs w:val="20"/>
    </w:rPr>
  </w:style>
  <w:style w:type="paragraph" w:customStyle="1" w:styleId="CoverDocumentLogo">
    <w:name w:val="Cover Document Logo"/>
    <w:basedOn w:val="Normal"/>
    <w:rsid w:val="0089153B"/>
    <w:pPr>
      <w:spacing w:after="240" w:line="240" w:lineRule="auto"/>
      <w:jc w:val="center"/>
    </w:pPr>
    <w:rPr>
      <w:rFonts w:ascii="Garamond" w:eastAsia="Garamond" w:hAnsi="Garamond" w:cs="Garamond"/>
      <w:sz w:val="20"/>
      <w:szCs w:val="20"/>
    </w:rPr>
  </w:style>
  <w:style w:type="paragraph" w:customStyle="1" w:styleId="CoverDocumentAddress">
    <w:name w:val="Cover Document Address"/>
    <w:basedOn w:val="Normal"/>
    <w:rsid w:val="0089153B"/>
    <w:pPr>
      <w:spacing w:after="0" w:line="240" w:lineRule="auto"/>
      <w:jc w:val="center"/>
    </w:pPr>
    <w:rPr>
      <w:rFonts w:ascii="Garamond" w:eastAsia="Garamond" w:hAnsi="Garamond" w:cs="Garamond"/>
      <w:sz w:val="20"/>
      <w:szCs w:val="20"/>
    </w:rPr>
  </w:style>
  <w:style w:type="paragraph" w:customStyle="1" w:styleId="CoverDate">
    <w:name w:val="Cover Date"/>
    <w:basedOn w:val="BodyText"/>
    <w:next w:val="CoverText"/>
    <w:rsid w:val="0089153B"/>
    <w:pPr>
      <w:tabs>
        <w:tab w:val="left" w:pos="2700"/>
      </w:tabs>
      <w:spacing w:before="0" w:after="0"/>
      <w:jc w:val="center"/>
    </w:pPr>
    <w:rPr>
      <w:b/>
    </w:rPr>
  </w:style>
  <w:style w:type="paragraph" w:customStyle="1" w:styleId="CoverText">
    <w:name w:val="Cover Text"/>
    <w:basedOn w:val="BodyText"/>
    <w:rsid w:val="0089153B"/>
    <w:pPr>
      <w:spacing w:before="120" w:after="120"/>
      <w:jc w:val="center"/>
    </w:pPr>
    <w:rPr>
      <w:sz w:val="20"/>
    </w:rPr>
  </w:style>
  <w:style w:type="paragraph" w:customStyle="1" w:styleId="NewPage">
    <w:name w:val="New Page"/>
    <w:basedOn w:val="Normal"/>
    <w:autoRedefine/>
    <w:rsid w:val="0089153B"/>
    <w:pPr>
      <w:pageBreakBefore/>
      <w:spacing w:before="160" w:line="240" w:lineRule="auto"/>
      <w:jc w:val="both"/>
    </w:pPr>
    <w:rPr>
      <w:rFonts w:ascii="Garamond" w:eastAsia="Garamond" w:hAnsi="Garamond" w:cs="Garamond"/>
      <w:sz w:val="24"/>
      <w:szCs w:val="20"/>
    </w:rPr>
  </w:style>
  <w:style w:type="paragraph" w:customStyle="1" w:styleId="FrontInformation">
    <w:name w:val="FrontInformation"/>
    <w:autoRedefine/>
    <w:rsid w:val="0089153B"/>
    <w:pPr>
      <w:spacing w:after="240" w:line="360" w:lineRule="auto"/>
    </w:pPr>
    <w:rPr>
      <w:rFonts w:ascii="Garamond" w:eastAsia="Garamond" w:hAnsi="Garamond" w:cs="Garamond"/>
      <w:sz w:val="20"/>
      <w:szCs w:val="20"/>
      <w:lang w:eastAsia="en-GB"/>
    </w:rPr>
  </w:style>
  <w:style w:type="character" w:customStyle="1" w:styleId="defitem">
    <w:name w:val="defitem"/>
    <w:basedOn w:val="DefaultParagraphFont"/>
    <w:rsid w:val="0089153B"/>
  </w:style>
  <w:style w:type="character" w:customStyle="1" w:styleId="smallcaps">
    <w:name w:val="smallcaps"/>
    <w:rsid w:val="0089153B"/>
    <w:rPr>
      <w:b/>
      <w:smallCaps/>
    </w:rPr>
  </w:style>
  <w:style w:type="paragraph" w:customStyle="1" w:styleId="Sch1Number">
    <w:name w:val="Sch 1 Number"/>
    <w:basedOn w:val="Sch1Heading"/>
    <w:rsid w:val="0089153B"/>
    <w:pPr>
      <w:keepNext w:val="0"/>
    </w:pPr>
    <w:rPr>
      <w:b w:val="0"/>
      <w:smallCaps w:val="0"/>
    </w:rPr>
  </w:style>
  <w:style w:type="paragraph" w:customStyle="1" w:styleId="Testimonium">
    <w:name w:val="Testimonium"/>
    <w:basedOn w:val="Normal"/>
    <w:rsid w:val="0089153B"/>
    <w:pPr>
      <w:spacing w:before="160" w:line="240" w:lineRule="auto"/>
      <w:jc w:val="both"/>
    </w:pPr>
    <w:rPr>
      <w:rFonts w:ascii="Garamond" w:eastAsia="Garamond" w:hAnsi="Garamond" w:cs="Garamond"/>
      <w:sz w:val="24"/>
      <w:szCs w:val="20"/>
    </w:rPr>
  </w:style>
  <w:style w:type="paragraph" w:customStyle="1" w:styleId="Appendix">
    <w:name w:val="Appendix"/>
    <w:basedOn w:val="BodyText"/>
    <w:next w:val="BodyText"/>
    <w:rsid w:val="0089153B"/>
    <w:pPr>
      <w:pageBreakBefore/>
      <w:numPr>
        <w:numId w:val="19"/>
      </w:numPr>
      <w:jc w:val="center"/>
      <w:outlineLvl w:val="0"/>
    </w:pPr>
    <w:rPr>
      <w:b/>
      <w:smallCaps/>
    </w:rPr>
  </w:style>
  <w:style w:type="paragraph" w:styleId="CommentText">
    <w:name w:val="annotation text"/>
    <w:basedOn w:val="Normal"/>
    <w:link w:val="CommentTex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CommentTextChar">
    <w:name w:val="Comment Text Char"/>
    <w:basedOn w:val="DefaultParagraphFont"/>
    <w:link w:val="CommentText"/>
    <w:rsid w:val="0089153B"/>
    <w:rPr>
      <w:rFonts w:ascii="Garamond" w:eastAsia="Garamond" w:hAnsi="Garamond" w:cs="Garamond"/>
      <w:sz w:val="24"/>
      <w:szCs w:val="20"/>
    </w:rPr>
  </w:style>
  <w:style w:type="paragraph" w:customStyle="1" w:styleId="CoverDocumentTitle">
    <w:name w:val="Cover Document Title"/>
    <w:basedOn w:val="BodyText"/>
    <w:next w:val="CoverText"/>
    <w:rsid w:val="0089153B"/>
    <w:pPr>
      <w:spacing w:before="120" w:after="120"/>
      <w:jc w:val="center"/>
    </w:pPr>
    <w:rPr>
      <w:b/>
      <w:caps/>
      <w:sz w:val="28"/>
    </w:rPr>
  </w:style>
  <w:style w:type="paragraph" w:customStyle="1" w:styleId="SubSchedule">
    <w:name w:val="Sub Schedule"/>
    <w:basedOn w:val="BodyText"/>
    <w:next w:val="Part"/>
    <w:rsid w:val="0089153B"/>
    <w:pPr>
      <w:numPr>
        <w:ilvl w:val="1"/>
        <w:numId w:val="14"/>
      </w:numPr>
      <w:jc w:val="center"/>
    </w:pPr>
    <w:rPr>
      <w:b/>
    </w:rPr>
  </w:style>
  <w:style w:type="paragraph" w:customStyle="1" w:styleId="HeadingTitle">
    <w:name w:val="HeadingTitle"/>
    <w:basedOn w:val="Normal"/>
    <w:rsid w:val="0089153B"/>
    <w:pPr>
      <w:spacing w:before="160" w:line="240" w:lineRule="auto"/>
      <w:contextualSpacing/>
      <w:jc w:val="both"/>
    </w:pPr>
    <w:rPr>
      <w:rFonts w:ascii="Garamond" w:eastAsia="Garamond" w:hAnsi="Garamond" w:cs="Garamond"/>
      <w:b/>
      <w:sz w:val="24"/>
      <w:szCs w:val="20"/>
    </w:rPr>
  </w:style>
  <w:style w:type="paragraph" w:customStyle="1" w:styleId="Background2">
    <w:name w:val="Background 2"/>
    <w:basedOn w:val="BodyText"/>
    <w:rsid w:val="0089153B"/>
    <w:pPr>
      <w:numPr>
        <w:ilvl w:val="1"/>
        <w:numId w:val="10"/>
      </w:numPr>
    </w:pPr>
  </w:style>
  <w:style w:type="paragraph" w:customStyle="1" w:styleId="NormalSpaced">
    <w:name w:val="NormalSpaced"/>
    <w:basedOn w:val="Normal"/>
    <w:next w:val="Normal"/>
    <w:rsid w:val="0089153B"/>
    <w:pPr>
      <w:spacing w:before="160" w:line="240" w:lineRule="auto"/>
      <w:jc w:val="both"/>
    </w:pPr>
    <w:rPr>
      <w:rFonts w:ascii="Garamond" w:eastAsia="Garamond" w:hAnsi="Garamond" w:cs="Garamond"/>
      <w:sz w:val="24"/>
      <w:szCs w:val="20"/>
    </w:rPr>
  </w:style>
  <w:style w:type="paragraph" w:customStyle="1" w:styleId="Bullet">
    <w:name w:val="Bullet"/>
    <w:basedOn w:val="Normal"/>
    <w:rsid w:val="0089153B"/>
    <w:pPr>
      <w:tabs>
        <w:tab w:val="num" w:pos="850"/>
      </w:tabs>
      <w:spacing w:before="160" w:after="120" w:line="240" w:lineRule="auto"/>
      <w:ind w:left="850" w:hanging="850"/>
      <w:jc w:val="both"/>
    </w:pPr>
    <w:rPr>
      <w:rFonts w:ascii="Garamond" w:eastAsia="Garamond" w:hAnsi="Garamond" w:cs="Garamond"/>
      <w:sz w:val="24"/>
      <w:szCs w:val="20"/>
    </w:rPr>
  </w:style>
  <w:style w:type="paragraph" w:customStyle="1" w:styleId="Bullet2">
    <w:name w:val="Bullet2"/>
    <w:basedOn w:val="Normal"/>
    <w:rsid w:val="0089153B"/>
    <w:pPr>
      <w:numPr>
        <w:numId w:val="16"/>
      </w:numPr>
      <w:spacing w:before="160" w:line="240" w:lineRule="auto"/>
      <w:jc w:val="both"/>
    </w:pPr>
    <w:rPr>
      <w:rFonts w:ascii="Garamond" w:eastAsia="Garamond" w:hAnsi="Garamond" w:cs="Garamond"/>
      <w:sz w:val="24"/>
      <w:szCs w:val="20"/>
    </w:rPr>
  </w:style>
  <w:style w:type="paragraph" w:customStyle="1" w:styleId="Bullet3">
    <w:name w:val="Bullet3"/>
    <w:basedOn w:val="Normal"/>
    <w:rsid w:val="0089153B"/>
    <w:pPr>
      <w:numPr>
        <w:numId w:val="17"/>
      </w:numPr>
      <w:spacing w:before="160" w:line="240" w:lineRule="auto"/>
      <w:jc w:val="both"/>
    </w:pPr>
    <w:rPr>
      <w:rFonts w:ascii="Garamond" w:eastAsia="Garamond" w:hAnsi="Garamond" w:cs="Garamond"/>
      <w:sz w:val="24"/>
      <w:szCs w:val="20"/>
    </w:rPr>
  </w:style>
  <w:style w:type="paragraph" w:customStyle="1" w:styleId="NormalCell">
    <w:name w:val="NormalCell"/>
    <w:basedOn w:val="Normal"/>
    <w:rsid w:val="0089153B"/>
    <w:pPr>
      <w:spacing w:before="160" w:line="240" w:lineRule="auto"/>
      <w:jc w:val="both"/>
    </w:pPr>
    <w:rPr>
      <w:rFonts w:ascii="Garamond" w:eastAsia="Garamond" w:hAnsi="Garamond" w:cs="Garamond"/>
      <w:sz w:val="24"/>
      <w:szCs w:val="20"/>
    </w:rPr>
  </w:style>
  <w:style w:type="paragraph" w:styleId="BodyText2">
    <w:name w:val="Body Text 2"/>
    <w:basedOn w:val="BodyText"/>
    <w:link w:val="BodyText2Char"/>
    <w:rsid w:val="0089153B"/>
    <w:pPr>
      <w:ind w:left="850"/>
    </w:pPr>
  </w:style>
  <w:style w:type="character" w:customStyle="1" w:styleId="BodyText2Char">
    <w:name w:val="Body Text 2 Char"/>
    <w:basedOn w:val="DefaultParagraphFont"/>
    <w:link w:val="BodyText2"/>
    <w:rsid w:val="0089153B"/>
    <w:rPr>
      <w:rFonts w:ascii="Garamond" w:eastAsia="Garamond" w:hAnsi="Garamond" w:cs="Garamond"/>
      <w:sz w:val="24"/>
      <w:szCs w:val="20"/>
    </w:rPr>
  </w:style>
  <w:style w:type="paragraph" w:styleId="BodyText3">
    <w:name w:val="Body Text 3"/>
    <w:basedOn w:val="BodyText"/>
    <w:link w:val="BodyText3Char"/>
    <w:rsid w:val="0089153B"/>
    <w:pPr>
      <w:ind w:left="1701"/>
    </w:pPr>
  </w:style>
  <w:style w:type="character" w:customStyle="1" w:styleId="BodyText3Char">
    <w:name w:val="Body Text 3 Char"/>
    <w:basedOn w:val="DefaultParagraphFont"/>
    <w:link w:val="BodyText3"/>
    <w:rsid w:val="0089153B"/>
    <w:rPr>
      <w:rFonts w:ascii="Garamond" w:eastAsia="Garamond" w:hAnsi="Garamond" w:cs="Garamond"/>
      <w:sz w:val="24"/>
      <w:szCs w:val="20"/>
    </w:rPr>
  </w:style>
  <w:style w:type="paragraph" w:styleId="BodyTextFirstIndent">
    <w:name w:val="Body Text First Indent"/>
    <w:basedOn w:val="Normal"/>
    <w:link w:val="BodyTextFirstInden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firstLine="210"/>
      <w:jc w:val="both"/>
    </w:pPr>
    <w:rPr>
      <w:rFonts w:ascii="Garamond" w:eastAsia="Garamond" w:hAnsi="Garamond" w:cs="Garamond"/>
      <w:sz w:val="24"/>
      <w:szCs w:val="20"/>
    </w:rPr>
  </w:style>
  <w:style w:type="character" w:customStyle="1" w:styleId="BodyTextFirstIndentChar">
    <w:name w:val="Body Text First Indent Char"/>
    <w:basedOn w:val="BodyTextChar"/>
    <w:link w:val="BodyTextFirstIndent"/>
    <w:rsid w:val="0089153B"/>
    <w:rPr>
      <w:rFonts w:ascii="Garamond" w:eastAsia="Garamond" w:hAnsi="Garamond" w:cs="Garamond"/>
      <w:sz w:val="24"/>
      <w:szCs w:val="20"/>
    </w:rPr>
  </w:style>
  <w:style w:type="paragraph" w:styleId="BodyTextIndent">
    <w:name w:val="Body Text Indent"/>
    <w:basedOn w:val="Normal"/>
    <w:link w:val="BodyTextIndent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Char">
    <w:name w:val="Body Text Indent Char"/>
    <w:basedOn w:val="DefaultParagraphFont"/>
    <w:link w:val="BodyTextIndent"/>
    <w:rsid w:val="0089153B"/>
    <w:rPr>
      <w:rFonts w:ascii="Garamond" w:eastAsia="Garamond" w:hAnsi="Garamond" w:cs="Garamond"/>
      <w:sz w:val="24"/>
      <w:szCs w:val="20"/>
    </w:rPr>
  </w:style>
  <w:style w:type="paragraph" w:styleId="BodyTextFirstIndent2">
    <w:name w:val="Body Text First Indent 2"/>
    <w:basedOn w:val="Normal"/>
    <w:link w:val="BodyTextFirstIndent2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357" w:firstLine="108"/>
      <w:jc w:val="both"/>
    </w:pPr>
    <w:rPr>
      <w:rFonts w:ascii="Garamond" w:eastAsia="Garamond" w:hAnsi="Garamond" w:cs="Garamond"/>
      <w:sz w:val="24"/>
      <w:szCs w:val="20"/>
    </w:rPr>
  </w:style>
  <w:style w:type="character" w:customStyle="1" w:styleId="BodyTextFirstIndent2Char">
    <w:name w:val="Body Text First Indent 2 Char"/>
    <w:basedOn w:val="BodyTextIndentChar"/>
    <w:link w:val="BodyTextFirstIndent2"/>
    <w:rsid w:val="0089153B"/>
    <w:rPr>
      <w:rFonts w:ascii="Garamond" w:eastAsia="Garamond" w:hAnsi="Garamond" w:cs="Garamond"/>
      <w:sz w:val="24"/>
      <w:szCs w:val="20"/>
    </w:rPr>
  </w:style>
  <w:style w:type="paragraph" w:styleId="BodyTextIndent2">
    <w:name w:val="Body Text Indent 2"/>
    <w:basedOn w:val="Normal"/>
    <w:link w:val="BodyTextIndent2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2Char">
    <w:name w:val="Body Text Indent 2 Char"/>
    <w:basedOn w:val="DefaultParagraphFont"/>
    <w:link w:val="BodyTextIndent2"/>
    <w:rsid w:val="0089153B"/>
    <w:rPr>
      <w:rFonts w:ascii="Garamond" w:eastAsia="Garamond" w:hAnsi="Garamond" w:cs="Garamond"/>
      <w:sz w:val="24"/>
      <w:szCs w:val="20"/>
    </w:rPr>
  </w:style>
  <w:style w:type="paragraph" w:styleId="BodyTextIndent3">
    <w:name w:val="Body Text Indent 3"/>
    <w:basedOn w:val="Normal"/>
    <w:link w:val="BodyTextIndent3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3Char">
    <w:name w:val="Body Text Indent 3 Char"/>
    <w:basedOn w:val="DefaultParagraphFont"/>
    <w:link w:val="BodyTextIndent3"/>
    <w:rsid w:val="0089153B"/>
    <w:rPr>
      <w:rFonts w:ascii="Garamond" w:eastAsia="Garamond" w:hAnsi="Garamond" w:cs="Garamond"/>
      <w:sz w:val="24"/>
      <w:szCs w:val="20"/>
    </w:rPr>
  </w:style>
  <w:style w:type="paragraph" w:styleId="Closing">
    <w:name w:val="Closing"/>
    <w:basedOn w:val="Normal"/>
    <w:link w:val="Closing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4321"/>
      <w:jc w:val="both"/>
    </w:pPr>
    <w:rPr>
      <w:rFonts w:ascii="Garamond" w:eastAsia="Garamond" w:hAnsi="Garamond" w:cs="Garamond"/>
      <w:sz w:val="24"/>
      <w:szCs w:val="20"/>
    </w:rPr>
  </w:style>
  <w:style w:type="character" w:customStyle="1" w:styleId="ClosingChar">
    <w:name w:val="Closing Char"/>
    <w:basedOn w:val="DefaultParagraphFont"/>
    <w:link w:val="Closing"/>
    <w:rsid w:val="0089153B"/>
    <w:rPr>
      <w:rFonts w:ascii="Garamond" w:eastAsia="Garamond" w:hAnsi="Garamond" w:cs="Garamond"/>
      <w:sz w:val="24"/>
      <w:szCs w:val="20"/>
    </w:rPr>
  </w:style>
  <w:style w:type="paragraph" w:styleId="Date">
    <w:name w:val="Date"/>
    <w:basedOn w:val="Normal"/>
    <w:link w:val="Date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DateChar">
    <w:name w:val="Date Char"/>
    <w:basedOn w:val="DefaultParagraphFont"/>
    <w:link w:val="Date"/>
    <w:rsid w:val="0089153B"/>
    <w:rPr>
      <w:rFonts w:ascii="Garamond" w:eastAsia="Garamond" w:hAnsi="Garamond" w:cs="Garamond"/>
      <w:sz w:val="24"/>
      <w:szCs w:val="20"/>
    </w:rPr>
  </w:style>
  <w:style w:type="paragraph" w:styleId="DocumentMap">
    <w:name w:val="Document Map"/>
    <w:basedOn w:val="Normal"/>
    <w:link w:val="DocumentMapChar"/>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DocumentMapChar">
    <w:name w:val="Document Map Char"/>
    <w:basedOn w:val="DefaultParagraphFont"/>
    <w:link w:val="DocumentMap"/>
    <w:rsid w:val="0089153B"/>
    <w:rPr>
      <w:rFonts w:ascii="Garamond" w:eastAsia="Garamond" w:hAnsi="Garamond" w:cs="Garamond"/>
      <w:sz w:val="24"/>
      <w:szCs w:val="20"/>
    </w:rPr>
  </w:style>
  <w:style w:type="paragraph" w:styleId="EndnoteText">
    <w:name w:val="endnote text"/>
    <w:basedOn w:val="Normal"/>
    <w:link w:val="EndnoteTextChar"/>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EndnoteTextChar">
    <w:name w:val="Endnote Text Char"/>
    <w:basedOn w:val="DefaultParagraphFont"/>
    <w:link w:val="EndnoteText"/>
    <w:rsid w:val="0089153B"/>
    <w:rPr>
      <w:rFonts w:ascii="Garamond" w:eastAsia="Garamond" w:hAnsi="Garamond" w:cs="Garamond"/>
      <w:sz w:val="24"/>
      <w:szCs w:val="20"/>
    </w:rPr>
  </w:style>
  <w:style w:type="paragraph" w:styleId="EnvelopeAddress">
    <w:name w:val="envelope address"/>
    <w:basedOn w:val="Normal"/>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2880"/>
      <w:jc w:val="both"/>
    </w:pPr>
    <w:rPr>
      <w:rFonts w:ascii="Garamond" w:eastAsia="Garamond" w:hAnsi="Garamond" w:cs="Garamond"/>
      <w:sz w:val="24"/>
      <w:szCs w:val="20"/>
    </w:rPr>
  </w:style>
  <w:style w:type="paragraph" w:styleId="EnvelopeReturn">
    <w:name w:val="envelope return"/>
    <w:basedOn w:val="Normal"/>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paragraph" w:styleId="Index1">
    <w:name w:val="index 1"/>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240" w:hanging="240"/>
      <w:jc w:val="both"/>
    </w:pPr>
    <w:rPr>
      <w:rFonts w:ascii="Garamond" w:eastAsia="Garamond" w:hAnsi="Garamond" w:cs="Garamond"/>
      <w:sz w:val="24"/>
      <w:szCs w:val="20"/>
    </w:rPr>
  </w:style>
  <w:style w:type="paragraph" w:styleId="Index2">
    <w:name w:val="index 2"/>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480" w:hanging="240"/>
      <w:jc w:val="both"/>
    </w:pPr>
    <w:rPr>
      <w:rFonts w:ascii="Garamond" w:eastAsia="Garamond" w:hAnsi="Garamond" w:cs="Garamond"/>
      <w:sz w:val="24"/>
      <w:szCs w:val="20"/>
    </w:rPr>
  </w:style>
  <w:style w:type="paragraph" w:styleId="Index3">
    <w:name w:val="index 3"/>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720" w:hanging="240"/>
      <w:jc w:val="both"/>
    </w:pPr>
    <w:rPr>
      <w:rFonts w:ascii="Garamond" w:eastAsia="Garamond" w:hAnsi="Garamond" w:cs="Garamond"/>
      <w:sz w:val="24"/>
      <w:szCs w:val="20"/>
    </w:rPr>
  </w:style>
  <w:style w:type="paragraph" w:styleId="Index4">
    <w:name w:val="index 4"/>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960" w:hanging="240"/>
      <w:jc w:val="both"/>
    </w:pPr>
    <w:rPr>
      <w:rFonts w:ascii="Garamond" w:eastAsia="Garamond" w:hAnsi="Garamond" w:cs="Garamond"/>
      <w:sz w:val="24"/>
      <w:szCs w:val="20"/>
    </w:rPr>
  </w:style>
  <w:style w:type="paragraph" w:styleId="Index5">
    <w:name w:val="index 5"/>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200" w:hanging="240"/>
      <w:jc w:val="both"/>
    </w:pPr>
    <w:rPr>
      <w:rFonts w:ascii="Garamond" w:eastAsia="Garamond" w:hAnsi="Garamond" w:cs="Garamond"/>
      <w:sz w:val="24"/>
      <w:szCs w:val="20"/>
    </w:rPr>
  </w:style>
  <w:style w:type="paragraph" w:styleId="Index6">
    <w:name w:val="index 6"/>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440" w:hanging="240"/>
      <w:jc w:val="both"/>
    </w:pPr>
    <w:rPr>
      <w:rFonts w:ascii="Garamond" w:eastAsia="Garamond" w:hAnsi="Garamond" w:cs="Garamond"/>
      <w:sz w:val="24"/>
      <w:szCs w:val="20"/>
    </w:rPr>
  </w:style>
  <w:style w:type="paragraph" w:styleId="Index7">
    <w:name w:val="index 7"/>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680" w:hanging="240"/>
      <w:jc w:val="both"/>
    </w:pPr>
    <w:rPr>
      <w:rFonts w:ascii="Garamond" w:eastAsia="Garamond" w:hAnsi="Garamond" w:cs="Garamond"/>
      <w:sz w:val="24"/>
      <w:szCs w:val="20"/>
    </w:rPr>
  </w:style>
  <w:style w:type="paragraph" w:styleId="Index8">
    <w:name w:val="index 8"/>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920" w:hanging="240"/>
      <w:jc w:val="both"/>
    </w:pPr>
    <w:rPr>
      <w:rFonts w:ascii="Garamond" w:eastAsia="Garamond" w:hAnsi="Garamond" w:cs="Garamond"/>
      <w:sz w:val="24"/>
      <w:szCs w:val="20"/>
    </w:rPr>
  </w:style>
  <w:style w:type="paragraph" w:styleId="Index9">
    <w:name w:val="index 9"/>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2160" w:hanging="240"/>
      <w:jc w:val="both"/>
    </w:pPr>
    <w:rPr>
      <w:rFonts w:ascii="Garamond" w:eastAsia="Garamond" w:hAnsi="Garamond" w:cs="Garamond"/>
      <w:sz w:val="24"/>
      <w:szCs w:val="20"/>
    </w:rPr>
  </w:style>
  <w:style w:type="paragraph" w:styleId="IndexHeading">
    <w:name w:val="index heading"/>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b/>
      <w:sz w:val="24"/>
      <w:szCs w:val="20"/>
    </w:rPr>
  </w:style>
  <w:style w:type="paragraph" w:styleId="List">
    <w:name w:val="List"/>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20" w:hanging="720"/>
      <w:jc w:val="both"/>
    </w:pPr>
    <w:rPr>
      <w:rFonts w:ascii="Garamond" w:eastAsia="Garamond" w:hAnsi="Garamond" w:cs="Garamond"/>
      <w:sz w:val="24"/>
      <w:szCs w:val="20"/>
    </w:rPr>
  </w:style>
  <w:style w:type="paragraph" w:styleId="List2">
    <w:name w:val="List 2"/>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14" w:hanging="357"/>
      <w:jc w:val="both"/>
    </w:pPr>
    <w:rPr>
      <w:rFonts w:ascii="Garamond" w:eastAsia="Garamond" w:hAnsi="Garamond" w:cs="Garamond"/>
      <w:sz w:val="24"/>
      <w:szCs w:val="20"/>
    </w:rPr>
  </w:style>
  <w:style w:type="paragraph" w:styleId="List3">
    <w:name w:val="List 3"/>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4">
    <w:name w:val="List 4"/>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5">
    <w:name w:val="List 5"/>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ListBullet3">
    <w:name w:val="List Bullet 3"/>
    <w:basedOn w:val="Normal"/>
    <w:rsid w:val="0089153B"/>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Bullet4">
    <w:name w:val="List Bullet 4"/>
    <w:basedOn w:val="Normal"/>
    <w:rsid w:val="0089153B"/>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Bullet5">
    <w:name w:val="List Bullet 5"/>
    <w:basedOn w:val="Normal"/>
    <w:rsid w:val="0089153B"/>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ListContinue">
    <w:name w:val="List Continue"/>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357"/>
      <w:jc w:val="both"/>
    </w:pPr>
    <w:rPr>
      <w:rFonts w:ascii="Garamond" w:eastAsia="Garamond" w:hAnsi="Garamond" w:cs="Garamond"/>
      <w:sz w:val="24"/>
      <w:szCs w:val="20"/>
    </w:rPr>
  </w:style>
  <w:style w:type="paragraph" w:styleId="ListContinue2">
    <w:name w:val="List Continue 2"/>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20"/>
      <w:jc w:val="both"/>
    </w:pPr>
    <w:rPr>
      <w:rFonts w:ascii="Garamond" w:eastAsia="Garamond" w:hAnsi="Garamond" w:cs="Garamond"/>
      <w:sz w:val="24"/>
      <w:szCs w:val="20"/>
    </w:rPr>
  </w:style>
  <w:style w:type="paragraph" w:styleId="ListContinue3">
    <w:name w:val="List Continue 3"/>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jc w:val="both"/>
    </w:pPr>
    <w:rPr>
      <w:rFonts w:ascii="Garamond" w:eastAsia="Garamond" w:hAnsi="Garamond" w:cs="Garamond"/>
      <w:sz w:val="24"/>
      <w:szCs w:val="20"/>
    </w:rPr>
  </w:style>
  <w:style w:type="paragraph" w:styleId="ListContinue4">
    <w:name w:val="List Continue 4"/>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40"/>
      <w:jc w:val="both"/>
    </w:pPr>
    <w:rPr>
      <w:rFonts w:ascii="Garamond" w:eastAsia="Garamond" w:hAnsi="Garamond" w:cs="Garamond"/>
      <w:sz w:val="24"/>
      <w:szCs w:val="20"/>
    </w:rPr>
  </w:style>
  <w:style w:type="paragraph" w:styleId="ListContinue5">
    <w:name w:val="List Continue 5"/>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jc w:val="both"/>
    </w:pPr>
    <w:rPr>
      <w:rFonts w:ascii="Garamond" w:eastAsia="Garamond" w:hAnsi="Garamond" w:cs="Garamond"/>
      <w:sz w:val="24"/>
      <w:szCs w:val="20"/>
    </w:rPr>
  </w:style>
  <w:style w:type="paragraph" w:styleId="ListNumber2">
    <w:name w:val="List Number 2"/>
    <w:basedOn w:val="Normal"/>
    <w:rsid w:val="0089153B"/>
    <w:pPr>
      <w:tabs>
        <w:tab w:val="num" w:pos="360"/>
      </w:tabs>
      <w:spacing w:before="160" w:line="240" w:lineRule="auto"/>
      <w:jc w:val="both"/>
    </w:pPr>
    <w:rPr>
      <w:rFonts w:ascii="Garamond" w:eastAsia="Garamond" w:hAnsi="Garamond" w:cs="Garamond"/>
      <w:sz w:val="24"/>
      <w:szCs w:val="20"/>
    </w:rPr>
  </w:style>
  <w:style w:type="paragraph" w:styleId="ListNumber3">
    <w:name w:val="List Number 3"/>
    <w:basedOn w:val="Normal"/>
    <w:rsid w:val="0089153B"/>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Number4">
    <w:name w:val="List Number 4"/>
    <w:basedOn w:val="Normal"/>
    <w:rsid w:val="0089153B"/>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Number5">
    <w:name w:val="List Number 5"/>
    <w:basedOn w:val="Normal"/>
    <w:rsid w:val="0089153B"/>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MessageHeader">
    <w:name w:val="Message Header"/>
    <w:basedOn w:val="Normal"/>
    <w:link w:val="MessageHeaderChar"/>
    <w:rsid w:val="0089153B"/>
    <w:pPr>
      <w:spacing w:before="160" w:line="240" w:lineRule="auto"/>
      <w:ind w:left="1077" w:hanging="1077"/>
      <w:jc w:val="both"/>
    </w:pPr>
    <w:rPr>
      <w:rFonts w:ascii="Garamond" w:eastAsia="Garamond" w:hAnsi="Garamond" w:cs="Garamond"/>
      <w:sz w:val="24"/>
      <w:szCs w:val="20"/>
    </w:rPr>
  </w:style>
  <w:style w:type="character" w:customStyle="1" w:styleId="MessageHeaderChar">
    <w:name w:val="Message Header Char"/>
    <w:basedOn w:val="DefaultParagraphFont"/>
    <w:link w:val="MessageHeader"/>
    <w:rsid w:val="0089153B"/>
    <w:rPr>
      <w:rFonts w:ascii="Garamond" w:eastAsia="Garamond" w:hAnsi="Garamond" w:cs="Garamond"/>
      <w:sz w:val="24"/>
      <w:szCs w:val="20"/>
    </w:rPr>
  </w:style>
  <w:style w:type="paragraph" w:styleId="NormalIndent">
    <w:name w:val="Normal Indent"/>
    <w:basedOn w:val="Normal"/>
    <w:rsid w:val="0089153B"/>
    <w:pPr>
      <w:spacing w:before="160" w:line="240" w:lineRule="auto"/>
      <w:ind w:left="720"/>
      <w:jc w:val="both"/>
    </w:pPr>
    <w:rPr>
      <w:rFonts w:ascii="Garamond" w:eastAsia="Garamond" w:hAnsi="Garamond" w:cs="Garamond"/>
      <w:sz w:val="24"/>
      <w:szCs w:val="20"/>
    </w:rPr>
  </w:style>
  <w:style w:type="paragraph" w:styleId="NoteHeading">
    <w:name w:val="Note Heading"/>
    <w:basedOn w:val="Normal"/>
    <w:link w:val="NoteHeading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NoteHeadingChar">
    <w:name w:val="Note Heading Char"/>
    <w:basedOn w:val="DefaultParagraphFont"/>
    <w:link w:val="NoteHeading"/>
    <w:rsid w:val="0089153B"/>
    <w:rPr>
      <w:rFonts w:ascii="Garamond" w:eastAsia="Garamond" w:hAnsi="Garamond" w:cs="Garamond"/>
      <w:sz w:val="24"/>
      <w:szCs w:val="20"/>
    </w:rPr>
  </w:style>
  <w:style w:type="paragraph" w:styleId="PlainText">
    <w:name w:val="Plain Text"/>
    <w:basedOn w:val="Normal"/>
    <w:link w:val="PlainTex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PlainTextChar">
    <w:name w:val="Plain Text Char"/>
    <w:basedOn w:val="DefaultParagraphFont"/>
    <w:link w:val="PlainText"/>
    <w:rsid w:val="0089153B"/>
    <w:rPr>
      <w:rFonts w:ascii="Garamond" w:eastAsia="Garamond" w:hAnsi="Garamond" w:cs="Garamond"/>
      <w:sz w:val="24"/>
      <w:szCs w:val="20"/>
    </w:rPr>
  </w:style>
  <w:style w:type="paragraph" w:styleId="Salutation">
    <w:name w:val="Salutation"/>
    <w:basedOn w:val="Normal"/>
    <w:link w:val="Salutation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SalutationChar">
    <w:name w:val="Salutation Char"/>
    <w:basedOn w:val="DefaultParagraphFont"/>
    <w:link w:val="Salutation"/>
    <w:rsid w:val="0089153B"/>
    <w:rPr>
      <w:rFonts w:ascii="Garamond" w:eastAsia="Garamond" w:hAnsi="Garamond" w:cs="Garamond"/>
      <w:sz w:val="24"/>
      <w:szCs w:val="20"/>
    </w:rPr>
  </w:style>
  <w:style w:type="paragraph" w:styleId="Signature">
    <w:name w:val="Signature"/>
    <w:basedOn w:val="Normal"/>
    <w:link w:val="SignatureChar"/>
    <w:rsid w:val="0089153B"/>
    <w:pPr>
      <w:spacing w:before="160" w:line="240" w:lineRule="auto"/>
      <w:ind w:left="4321"/>
      <w:jc w:val="both"/>
    </w:pPr>
    <w:rPr>
      <w:rFonts w:ascii="Garamond" w:eastAsia="Garamond" w:hAnsi="Garamond" w:cs="Garamond"/>
      <w:sz w:val="24"/>
      <w:szCs w:val="20"/>
    </w:rPr>
  </w:style>
  <w:style w:type="character" w:customStyle="1" w:styleId="SignatureChar">
    <w:name w:val="Signature Char"/>
    <w:basedOn w:val="DefaultParagraphFont"/>
    <w:link w:val="Signature"/>
    <w:rsid w:val="0089153B"/>
    <w:rPr>
      <w:rFonts w:ascii="Garamond" w:eastAsia="Garamond" w:hAnsi="Garamond" w:cs="Garamond"/>
      <w:sz w:val="24"/>
      <w:szCs w:val="20"/>
    </w:rPr>
  </w:style>
  <w:style w:type="paragraph" w:styleId="TOAHeading">
    <w:name w:val="toa heading"/>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jc w:val="both"/>
    </w:pPr>
    <w:rPr>
      <w:rFonts w:ascii="Garamond" w:eastAsia="Garamond" w:hAnsi="Garamond" w:cs="Garamond"/>
      <w:b/>
      <w:sz w:val="24"/>
      <w:szCs w:val="20"/>
    </w:rPr>
  </w:style>
  <w:style w:type="paragraph" w:styleId="TOC4">
    <w:name w:val="toc 4"/>
    <w:basedOn w:val="TOC3"/>
    <w:rsid w:val="0089153B"/>
    <w:pPr>
      <w:ind w:left="1440"/>
    </w:pPr>
  </w:style>
  <w:style w:type="paragraph" w:styleId="TOC5">
    <w:name w:val="toc 5"/>
    <w:basedOn w:val="Normal"/>
    <w:rsid w:val="0089153B"/>
    <w:pPr>
      <w:tabs>
        <w:tab w:val="right" w:leader="dot" w:pos="9000"/>
      </w:tabs>
      <w:spacing w:after="0" w:line="240" w:lineRule="auto"/>
      <w:contextualSpacing/>
      <w:jc w:val="both"/>
    </w:pPr>
    <w:rPr>
      <w:rFonts w:ascii="Garamond" w:eastAsia="Garamond" w:hAnsi="Garamond" w:cs="Garamond"/>
      <w:noProof/>
      <w:sz w:val="24"/>
      <w:szCs w:val="20"/>
    </w:rPr>
  </w:style>
  <w:style w:type="paragraph" w:styleId="TOC6">
    <w:name w:val="toc 6"/>
    <w:basedOn w:val="Normal"/>
    <w:rsid w:val="0089153B"/>
    <w:pPr>
      <w:tabs>
        <w:tab w:val="right" w:leader="dot" w:pos="8784"/>
      </w:tabs>
      <w:spacing w:after="0" w:line="240" w:lineRule="auto"/>
      <w:ind w:left="1440"/>
      <w:contextualSpacing/>
      <w:jc w:val="both"/>
    </w:pPr>
    <w:rPr>
      <w:rFonts w:ascii="Garamond" w:eastAsia="Garamond" w:hAnsi="Garamond" w:cs="Garamond"/>
      <w:sz w:val="24"/>
      <w:szCs w:val="20"/>
    </w:rPr>
  </w:style>
  <w:style w:type="paragraph" w:styleId="TOC7">
    <w:name w:val="toc 7"/>
    <w:basedOn w:val="Normal"/>
    <w:rsid w:val="0089153B"/>
    <w:pPr>
      <w:tabs>
        <w:tab w:val="left" w:pos="709"/>
        <w:tab w:val="right" w:leader="dot" w:pos="7655"/>
        <w:tab w:val="left" w:pos="7920"/>
        <w:tab w:val="left" w:pos="8640"/>
        <w:tab w:val="left" w:pos="9360"/>
        <w:tab w:val="left" w:pos="10080"/>
      </w:tabs>
      <w:spacing w:after="0" w:line="240" w:lineRule="auto"/>
      <w:ind w:left="1440"/>
      <w:jc w:val="both"/>
    </w:pPr>
    <w:rPr>
      <w:rFonts w:ascii="Garamond" w:eastAsia="Garamond" w:hAnsi="Garamond" w:cs="Garamond"/>
      <w:sz w:val="24"/>
      <w:szCs w:val="20"/>
    </w:rPr>
  </w:style>
  <w:style w:type="paragraph" w:styleId="TOC8">
    <w:name w:val="toc 8"/>
    <w:basedOn w:val="Normal"/>
    <w:rsid w:val="0089153B"/>
    <w:pPr>
      <w:tabs>
        <w:tab w:val="left" w:pos="709"/>
        <w:tab w:val="right" w:leader="dot" w:pos="7655"/>
        <w:tab w:val="left" w:pos="7920"/>
        <w:tab w:val="left" w:pos="8640"/>
        <w:tab w:val="left" w:pos="9360"/>
        <w:tab w:val="left" w:pos="10080"/>
      </w:tabs>
      <w:spacing w:after="0" w:line="240" w:lineRule="auto"/>
      <w:ind w:left="1680"/>
      <w:jc w:val="both"/>
    </w:pPr>
    <w:rPr>
      <w:rFonts w:ascii="Garamond" w:eastAsia="Garamond" w:hAnsi="Garamond" w:cs="Garamond"/>
      <w:sz w:val="24"/>
      <w:szCs w:val="20"/>
    </w:rPr>
  </w:style>
  <w:style w:type="paragraph" w:styleId="TOC9">
    <w:name w:val="toc 9"/>
    <w:basedOn w:val="Normal"/>
    <w:rsid w:val="0089153B"/>
    <w:pPr>
      <w:tabs>
        <w:tab w:val="left" w:pos="709"/>
        <w:tab w:val="right" w:leader="dot" w:pos="7655"/>
        <w:tab w:val="left" w:pos="7920"/>
        <w:tab w:val="left" w:pos="8640"/>
        <w:tab w:val="left" w:pos="9360"/>
        <w:tab w:val="left" w:pos="10080"/>
      </w:tabs>
      <w:spacing w:after="0" w:line="240" w:lineRule="auto"/>
      <w:ind w:left="1920"/>
      <w:jc w:val="both"/>
    </w:pPr>
    <w:rPr>
      <w:rFonts w:ascii="Garamond" w:eastAsia="Garamond" w:hAnsi="Garamond" w:cs="Garamond"/>
      <w:sz w:val="24"/>
      <w:szCs w:val="20"/>
    </w:rPr>
  </w:style>
  <w:style w:type="paragraph" w:styleId="TableofAuthorities">
    <w:name w:val="table of authorities"/>
    <w:basedOn w:val="Normal"/>
    <w:rsid w:val="0089153B"/>
    <w:pPr>
      <w:tabs>
        <w:tab w:val="left" w:pos="709"/>
        <w:tab w:val="right" w:leader="dot" w:pos="7655"/>
        <w:tab w:val="left" w:pos="7920"/>
        <w:tab w:val="left" w:pos="8640"/>
        <w:tab w:val="left" w:pos="9360"/>
        <w:tab w:val="left" w:pos="10080"/>
      </w:tabs>
      <w:spacing w:before="160" w:line="200" w:lineRule="atLeast"/>
      <w:ind w:left="240" w:hanging="240"/>
      <w:jc w:val="both"/>
    </w:pPr>
    <w:rPr>
      <w:rFonts w:ascii="Garamond" w:eastAsia="Garamond" w:hAnsi="Garamond" w:cs="Garamond"/>
      <w:sz w:val="24"/>
      <w:szCs w:val="20"/>
    </w:rPr>
  </w:style>
  <w:style w:type="paragraph" w:styleId="TableofFigures">
    <w:name w:val="table of figures"/>
    <w:basedOn w:val="Normal"/>
    <w:rsid w:val="0089153B"/>
    <w:pPr>
      <w:tabs>
        <w:tab w:val="left" w:pos="709"/>
        <w:tab w:val="right" w:leader="dot" w:pos="7655"/>
        <w:tab w:val="left" w:pos="7920"/>
        <w:tab w:val="left" w:pos="8640"/>
        <w:tab w:val="left" w:pos="9360"/>
        <w:tab w:val="left" w:pos="10080"/>
      </w:tabs>
      <w:spacing w:before="160" w:line="200" w:lineRule="atLeast"/>
      <w:ind w:left="480" w:hanging="480"/>
      <w:jc w:val="both"/>
    </w:pPr>
    <w:rPr>
      <w:rFonts w:ascii="Garamond" w:eastAsia="Garamond" w:hAnsi="Garamond" w:cs="Garamond"/>
      <w:sz w:val="24"/>
      <w:szCs w:val="20"/>
    </w:rPr>
  </w:style>
  <w:style w:type="paragraph" w:customStyle="1" w:styleId="Definition1">
    <w:name w:val="Definition 1"/>
    <w:basedOn w:val="BodyText"/>
    <w:rsid w:val="0089153B"/>
    <w:pPr>
      <w:numPr>
        <w:numId w:val="12"/>
      </w:numPr>
    </w:pPr>
  </w:style>
  <w:style w:type="paragraph" w:customStyle="1" w:styleId="Definition1Continuation">
    <w:name w:val="Definition 1 Continuation"/>
    <w:basedOn w:val="BodyText"/>
    <w:rsid w:val="0089153B"/>
    <w:pPr>
      <w:ind w:left="567"/>
    </w:pPr>
  </w:style>
  <w:style w:type="paragraph" w:customStyle="1" w:styleId="Definition2Continuation">
    <w:name w:val="Definition 2 Continuation"/>
    <w:basedOn w:val="BodyText"/>
    <w:rsid w:val="0089153B"/>
    <w:pPr>
      <w:ind w:left="1134"/>
    </w:pPr>
  </w:style>
  <w:style w:type="paragraph" w:customStyle="1" w:styleId="Definition3Continuation">
    <w:name w:val="Definition 3 Continuation"/>
    <w:basedOn w:val="BodyText"/>
    <w:rsid w:val="0089153B"/>
    <w:pPr>
      <w:ind w:left="1701"/>
    </w:pPr>
  </w:style>
  <w:style w:type="paragraph" w:customStyle="1" w:styleId="Definition4Continuation">
    <w:name w:val="Definition 4 Continuation"/>
    <w:basedOn w:val="BodyText"/>
    <w:rsid w:val="0089153B"/>
    <w:pPr>
      <w:ind w:left="2268"/>
    </w:pPr>
  </w:style>
  <w:style w:type="paragraph" w:customStyle="1" w:styleId="Parties2">
    <w:name w:val="Parties 2"/>
    <w:basedOn w:val="BodyText"/>
    <w:rsid w:val="0089153B"/>
    <w:pPr>
      <w:numPr>
        <w:ilvl w:val="1"/>
        <w:numId w:val="11"/>
      </w:numPr>
    </w:pPr>
  </w:style>
  <w:style w:type="paragraph" w:customStyle="1" w:styleId="CoverPartyName">
    <w:name w:val="Cover Party Name"/>
    <w:basedOn w:val="BodyText"/>
    <w:next w:val="CoverText"/>
    <w:rsid w:val="0089153B"/>
    <w:pPr>
      <w:spacing w:before="120" w:after="120"/>
      <w:jc w:val="center"/>
    </w:pPr>
    <w:rPr>
      <w:b/>
    </w:rPr>
  </w:style>
  <w:style w:type="character" w:customStyle="1" w:styleId="intro">
    <w:name w:val="intro"/>
    <w:basedOn w:val="DefaultParagraphFont"/>
    <w:rsid w:val="0089153B"/>
  </w:style>
  <w:style w:type="paragraph" w:customStyle="1" w:styleId="TOCsub-Heading">
    <w:name w:val="TOC sub-Heading"/>
    <w:basedOn w:val="BodyText"/>
    <w:rsid w:val="0089153B"/>
    <w:pPr>
      <w:keepNext/>
      <w:spacing w:after="120"/>
    </w:pPr>
    <w:rPr>
      <w:b/>
    </w:rPr>
  </w:style>
  <w:style w:type="paragraph" w:customStyle="1" w:styleId="Definition2">
    <w:name w:val="Definition 2"/>
    <w:basedOn w:val="BodyText"/>
    <w:rsid w:val="0089153B"/>
    <w:pPr>
      <w:numPr>
        <w:ilvl w:val="1"/>
        <w:numId w:val="12"/>
      </w:numPr>
    </w:pPr>
  </w:style>
  <w:style w:type="paragraph" w:customStyle="1" w:styleId="Level1Heading">
    <w:name w:val="Level 1 Heading"/>
    <w:basedOn w:val="BodyText"/>
    <w:next w:val="Level2Number"/>
    <w:rsid w:val="0089153B"/>
    <w:pPr>
      <w:keepNext/>
      <w:numPr>
        <w:numId w:val="13"/>
      </w:numPr>
      <w:spacing w:before="120"/>
      <w:outlineLvl w:val="0"/>
    </w:pPr>
    <w:rPr>
      <w:b/>
      <w:smallCaps/>
    </w:rPr>
  </w:style>
  <w:style w:type="paragraph" w:customStyle="1" w:styleId="Level2Number">
    <w:name w:val="Level 2 Number"/>
    <w:basedOn w:val="BodyText"/>
    <w:rsid w:val="0089153B"/>
    <w:pPr>
      <w:numPr>
        <w:ilvl w:val="1"/>
        <w:numId w:val="13"/>
      </w:numPr>
      <w:outlineLvl w:val="1"/>
    </w:pPr>
  </w:style>
  <w:style w:type="paragraph" w:customStyle="1" w:styleId="BodyText5">
    <w:name w:val="Body Text 5"/>
    <w:basedOn w:val="BodyText"/>
    <w:rsid w:val="0089153B"/>
    <w:pPr>
      <w:ind w:left="3402"/>
    </w:pPr>
  </w:style>
  <w:style w:type="paragraph" w:customStyle="1" w:styleId="Level3Number">
    <w:name w:val="Level 3 Number"/>
    <w:basedOn w:val="BodyText"/>
    <w:rsid w:val="0089153B"/>
    <w:pPr>
      <w:numPr>
        <w:ilvl w:val="2"/>
        <w:numId w:val="13"/>
      </w:numPr>
      <w:outlineLvl w:val="2"/>
    </w:pPr>
  </w:style>
  <w:style w:type="paragraph" w:customStyle="1" w:styleId="Level4Number">
    <w:name w:val="Level 4 Number"/>
    <w:basedOn w:val="Normal"/>
    <w:rsid w:val="0089153B"/>
    <w:pPr>
      <w:numPr>
        <w:ilvl w:val="3"/>
        <w:numId w:val="13"/>
      </w:numPr>
      <w:spacing w:before="160" w:line="240" w:lineRule="auto"/>
      <w:jc w:val="both"/>
      <w:outlineLvl w:val="3"/>
    </w:pPr>
    <w:rPr>
      <w:rFonts w:ascii="Garamond" w:eastAsia="Garamond" w:hAnsi="Garamond" w:cs="Garamond"/>
      <w:sz w:val="24"/>
      <w:szCs w:val="20"/>
    </w:rPr>
  </w:style>
  <w:style w:type="paragraph" w:customStyle="1" w:styleId="Level5Number">
    <w:name w:val="Level 5 Number"/>
    <w:basedOn w:val="BodyText"/>
    <w:rsid w:val="0089153B"/>
    <w:pPr>
      <w:numPr>
        <w:ilvl w:val="4"/>
        <w:numId w:val="13"/>
      </w:numPr>
      <w:outlineLvl w:val="4"/>
    </w:pPr>
  </w:style>
  <w:style w:type="paragraph" w:customStyle="1" w:styleId="Level6Number">
    <w:name w:val="Level 6 Number"/>
    <w:basedOn w:val="BodyText"/>
    <w:rsid w:val="0089153B"/>
    <w:pPr>
      <w:numPr>
        <w:ilvl w:val="5"/>
        <w:numId w:val="13"/>
      </w:numPr>
      <w:outlineLvl w:val="5"/>
    </w:pPr>
  </w:style>
  <w:style w:type="paragraph" w:customStyle="1" w:styleId="Level7Number">
    <w:name w:val="Level 7 Number"/>
    <w:basedOn w:val="BodyText"/>
    <w:rsid w:val="0089153B"/>
    <w:pPr>
      <w:numPr>
        <w:ilvl w:val="6"/>
        <w:numId w:val="13"/>
      </w:numPr>
      <w:outlineLvl w:val="6"/>
    </w:pPr>
  </w:style>
  <w:style w:type="paragraph" w:customStyle="1" w:styleId="Level8Number">
    <w:name w:val="Level 8 Number"/>
    <w:basedOn w:val="BodyText"/>
    <w:rsid w:val="0089153B"/>
    <w:pPr>
      <w:numPr>
        <w:ilvl w:val="7"/>
        <w:numId w:val="13"/>
      </w:numPr>
      <w:outlineLvl w:val="7"/>
    </w:pPr>
  </w:style>
  <w:style w:type="paragraph" w:customStyle="1" w:styleId="Level9Number">
    <w:name w:val="Level 9 Number"/>
    <w:basedOn w:val="BodyText"/>
    <w:rsid w:val="0089153B"/>
    <w:pPr>
      <w:numPr>
        <w:ilvl w:val="8"/>
        <w:numId w:val="13"/>
      </w:numPr>
      <w:outlineLvl w:val="8"/>
    </w:pPr>
  </w:style>
  <w:style w:type="paragraph" w:customStyle="1" w:styleId="Level1Number">
    <w:name w:val="Level 1 Number"/>
    <w:basedOn w:val="Level1Heading"/>
    <w:rsid w:val="0089153B"/>
    <w:pPr>
      <w:keepNext w:val="0"/>
    </w:pPr>
    <w:rPr>
      <w:b w:val="0"/>
      <w:smallCaps w:val="0"/>
    </w:rPr>
  </w:style>
  <w:style w:type="paragraph" w:customStyle="1" w:styleId="Level2Heading">
    <w:name w:val="Level 2 Heading"/>
    <w:basedOn w:val="Level2Number"/>
    <w:next w:val="Level3Number"/>
    <w:rsid w:val="0089153B"/>
    <w:pPr>
      <w:keepNext/>
    </w:pPr>
    <w:rPr>
      <w:b/>
    </w:rPr>
  </w:style>
  <w:style w:type="paragraph" w:customStyle="1" w:styleId="Level3Heading">
    <w:name w:val="Level 3 Heading"/>
    <w:basedOn w:val="Level3Number"/>
    <w:next w:val="Level4Number"/>
    <w:rsid w:val="0089153B"/>
    <w:rPr>
      <w:b/>
    </w:rPr>
  </w:style>
  <w:style w:type="paragraph" w:customStyle="1" w:styleId="Level4Heading">
    <w:name w:val="Level 4 Heading"/>
    <w:basedOn w:val="Level4Number"/>
    <w:next w:val="Level5Number"/>
    <w:rsid w:val="0089153B"/>
    <w:rPr>
      <w:b/>
    </w:rPr>
  </w:style>
  <w:style w:type="paragraph" w:customStyle="1" w:styleId="BodyText6">
    <w:name w:val="Body Text 6"/>
    <w:basedOn w:val="BodyText"/>
    <w:rsid w:val="0089153B"/>
    <w:pPr>
      <w:ind w:left="3969"/>
    </w:pPr>
  </w:style>
  <w:style w:type="paragraph" w:customStyle="1" w:styleId="BodyText7">
    <w:name w:val="Body Text 7"/>
    <w:basedOn w:val="BodyText"/>
    <w:rsid w:val="0089153B"/>
    <w:pPr>
      <w:ind w:left="4536"/>
    </w:pPr>
  </w:style>
  <w:style w:type="paragraph" w:customStyle="1" w:styleId="BodyText8">
    <w:name w:val="Body Text 8"/>
    <w:basedOn w:val="BodyText"/>
    <w:rsid w:val="0089153B"/>
    <w:pPr>
      <w:ind w:left="5103"/>
    </w:pPr>
  </w:style>
  <w:style w:type="paragraph" w:customStyle="1" w:styleId="BodyText9">
    <w:name w:val="Body Text 9"/>
    <w:basedOn w:val="BodyText"/>
    <w:rsid w:val="0089153B"/>
    <w:pPr>
      <w:ind w:left="5670"/>
    </w:pPr>
  </w:style>
  <w:style w:type="paragraph" w:customStyle="1" w:styleId="Sch5Number">
    <w:name w:val="Sch 5 Number"/>
    <w:basedOn w:val="BodyText"/>
    <w:rsid w:val="0089153B"/>
    <w:pPr>
      <w:numPr>
        <w:ilvl w:val="7"/>
        <w:numId w:val="14"/>
      </w:numPr>
      <w:outlineLvl w:val="6"/>
    </w:pPr>
  </w:style>
  <w:style w:type="paragraph" w:customStyle="1" w:styleId="Sch6Number">
    <w:name w:val="Sch 6 Number"/>
    <w:basedOn w:val="BodyText"/>
    <w:rsid w:val="0089153B"/>
    <w:pPr>
      <w:numPr>
        <w:ilvl w:val="8"/>
        <w:numId w:val="14"/>
      </w:numPr>
      <w:outlineLvl w:val="7"/>
    </w:pPr>
  </w:style>
  <w:style w:type="character" w:styleId="HTMLAcronym">
    <w:name w:val="HTML Acronym"/>
    <w:basedOn w:val="DefaultParagraphFont"/>
    <w:rsid w:val="0089153B"/>
  </w:style>
  <w:style w:type="paragraph" w:customStyle="1" w:styleId="Sch4Heading">
    <w:name w:val="Sch 4 Heading"/>
    <w:basedOn w:val="Sch4Number"/>
    <w:rsid w:val="0089153B"/>
    <w:pPr>
      <w:keepNext/>
    </w:pPr>
    <w:rPr>
      <w:b/>
      <w:caps/>
      <w:smallCaps/>
    </w:rPr>
  </w:style>
  <w:style w:type="character" w:customStyle="1" w:styleId="Bold">
    <w:name w:val="Bold"/>
    <w:rsid w:val="0089153B"/>
    <w:rPr>
      <w:b/>
    </w:rPr>
  </w:style>
  <w:style w:type="character" w:customStyle="1" w:styleId="Underline">
    <w:name w:val="Underline"/>
    <w:rsid w:val="0089153B"/>
    <w:rPr>
      <w:u w:val="single"/>
    </w:rPr>
  </w:style>
  <w:style w:type="paragraph" w:customStyle="1" w:styleId="Definitions">
    <w:name w:val="Definitions"/>
    <w:basedOn w:val="Normal"/>
    <w:rsid w:val="0089153B"/>
    <w:pPr>
      <w:tabs>
        <w:tab w:val="left" w:pos="720"/>
      </w:tabs>
      <w:spacing w:before="160" w:line="240" w:lineRule="auto"/>
      <w:ind w:left="720"/>
      <w:jc w:val="both"/>
    </w:pPr>
    <w:rPr>
      <w:rFonts w:ascii="Garamond" w:eastAsia="Garamond" w:hAnsi="Garamond" w:cs="Garamond"/>
      <w:sz w:val="24"/>
      <w:szCs w:val="20"/>
    </w:rPr>
  </w:style>
  <w:style w:type="paragraph" w:customStyle="1" w:styleId="CoverDocumentDescription">
    <w:name w:val="Cover Document Description"/>
    <w:basedOn w:val="BodyText"/>
    <w:rsid w:val="0089153B"/>
    <w:pPr>
      <w:spacing w:before="120" w:after="120"/>
      <w:jc w:val="center"/>
    </w:pPr>
    <w:rPr>
      <w:sz w:val="20"/>
    </w:rPr>
  </w:style>
  <w:style w:type="paragraph" w:customStyle="1" w:styleId="Schedule">
    <w:name w:val="Schedule"/>
    <w:basedOn w:val="BodyText"/>
    <w:next w:val="Part"/>
    <w:rsid w:val="0089153B"/>
    <w:pPr>
      <w:keepNext/>
      <w:pageBreakBefore/>
      <w:numPr>
        <w:numId w:val="14"/>
      </w:numPr>
      <w:jc w:val="center"/>
      <w:outlineLvl w:val="0"/>
    </w:pPr>
    <w:rPr>
      <w:b/>
      <w:smallCaps/>
    </w:rPr>
  </w:style>
  <w:style w:type="numbering" w:styleId="ArticleSection">
    <w:name w:val="Outline List 3"/>
    <w:basedOn w:val="NoList"/>
    <w:rsid w:val="0089153B"/>
  </w:style>
  <w:style w:type="paragraph" w:styleId="CommentSubject">
    <w:name w:val="annotation subject"/>
    <w:basedOn w:val="CommentText"/>
    <w:next w:val="CommentText"/>
    <w:link w:val="CommentSubjectChar"/>
    <w:rsid w:val="0089153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character" w:customStyle="1" w:styleId="CommentSubjectChar">
    <w:name w:val="Comment Subject Char"/>
    <w:basedOn w:val="CommentTextChar"/>
    <w:link w:val="CommentSubject"/>
    <w:rsid w:val="0089153B"/>
    <w:rPr>
      <w:rFonts w:ascii="Garamond" w:eastAsia="Garamond" w:hAnsi="Garamond" w:cs="Garamond"/>
      <w:b/>
      <w:bCs/>
      <w:sz w:val="24"/>
      <w:szCs w:val="20"/>
    </w:rPr>
  </w:style>
  <w:style w:type="table" w:styleId="Table3Deffects1">
    <w:name w:val="Table 3D effects 1"/>
    <w:basedOn w:val="TableNormal"/>
    <w:rsid w:val="0089153B"/>
    <w:pPr>
      <w:spacing w:after="240" w:line="240" w:lineRule="auto"/>
    </w:pPr>
    <w:rPr>
      <w:rFonts w:ascii="Garamond" w:eastAsia="Garamond" w:hAnsi="Garamond" w:cs="Garamond"/>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9153B"/>
    <w:pPr>
      <w:spacing w:after="240" w:line="240" w:lineRule="auto"/>
    </w:pPr>
    <w:rPr>
      <w:rFonts w:ascii="Garamond" w:eastAsia="Garamond" w:hAnsi="Garamond" w:cs="Garamond"/>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9153B"/>
    <w:pPr>
      <w:spacing w:after="240" w:line="240" w:lineRule="auto"/>
    </w:pPr>
    <w:rPr>
      <w:rFonts w:ascii="Garamond" w:eastAsia="Garamond" w:hAnsi="Garamond" w:cs="Garamond"/>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9153B"/>
    <w:pPr>
      <w:spacing w:after="240" w:line="240" w:lineRule="auto"/>
    </w:pPr>
    <w:rPr>
      <w:rFonts w:ascii="Garamond" w:eastAsia="Garamond" w:hAnsi="Garamond" w:cs="Garamond"/>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9153B"/>
    <w:pPr>
      <w:spacing w:after="240" w:line="240" w:lineRule="auto"/>
    </w:pPr>
    <w:rPr>
      <w:rFonts w:ascii="Garamond" w:eastAsia="Garamond" w:hAnsi="Garamond" w:cs="Garamond"/>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9153B"/>
    <w:pPr>
      <w:spacing w:after="240" w:line="240" w:lineRule="auto"/>
    </w:pPr>
    <w:rPr>
      <w:rFonts w:ascii="Garamond" w:eastAsia="Garamond" w:hAnsi="Garamond" w:cs="Garamond"/>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9153B"/>
    <w:pPr>
      <w:spacing w:after="240" w:line="240" w:lineRule="auto"/>
    </w:pPr>
    <w:rPr>
      <w:rFonts w:ascii="Garamond" w:eastAsia="Garamond" w:hAnsi="Garamond" w:cs="Garamond"/>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9153B"/>
    <w:pPr>
      <w:spacing w:after="240" w:line="240" w:lineRule="auto"/>
    </w:pPr>
    <w:rPr>
      <w:rFonts w:ascii="Garamond" w:eastAsia="Garamond" w:hAnsi="Garamond" w:cs="Garamond"/>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9153B"/>
    <w:pPr>
      <w:spacing w:after="240" w:line="240" w:lineRule="auto"/>
    </w:pPr>
    <w:rPr>
      <w:rFonts w:ascii="Garamond" w:eastAsia="Garamond" w:hAnsi="Garamond" w:cs="Garamond"/>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9153B"/>
    <w:pPr>
      <w:spacing w:after="240" w:line="240" w:lineRule="auto"/>
    </w:pPr>
    <w:rPr>
      <w:rFonts w:ascii="Garamond" w:eastAsia="Garamond" w:hAnsi="Garamond" w:cs="Garamond"/>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9153B"/>
    <w:pPr>
      <w:spacing w:after="240" w:line="240" w:lineRule="auto"/>
    </w:pPr>
    <w:rPr>
      <w:rFonts w:ascii="Garamond" w:eastAsia="Garamond" w:hAnsi="Garamond" w:cs="Garamond"/>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9153B"/>
    <w:pPr>
      <w:spacing w:after="240" w:line="240" w:lineRule="auto"/>
    </w:pPr>
    <w:rPr>
      <w:rFonts w:ascii="Garamond" w:eastAsia="Garamond" w:hAnsi="Garamond" w:cs="Garamond"/>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9153B"/>
    <w:pPr>
      <w:spacing w:after="240" w:line="240" w:lineRule="auto"/>
    </w:pPr>
    <w:rPr>
      <w:rFonts w:ascii="Garamond" w:eastAsia="Garamond" w:hAnsi="Garamond" w:cs="Garamond"/>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9153B"/>
    <w:pPr>
      <w:spacing w:after="240" w:line="240" w:lineRule="auto"/>
    </w:pPr>
    <w:rPr>
      <w:rFonts w:ascii="Garamond" w:eastAsia="Garamond" w:hAnsi="Garamond" w:cs="Garamond"/>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9153B"/>
    <w:pPr>
      <w:spacing w:after="240" w:line="240" w:lineRule="auto"/>
    </w:pPr>
    <w:rPr>
      <w:rFonts w:ascii="Garamond" w:eastAsia="Garamond" w:hAnsi="Garamond" w:cs="Garamond"/>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9153B"/>
    <w:pPr>
      <w:spacing w:after="240" w:line="240" w:lineRule="auto"/>
    </w:pPr>
    <w:rPr>
      <w:rFonts w:ascii="Garamond" w:eastAsia="Garamond" w:hAnsi="Garamond" w:cs="Garamond"/>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9153B"/>
    <w:pPr>
      <w:spacing w:after="240" w:line="240" w:lineRule="auto"/>
    </w:pPr>
    <w:rPr>
      <w:rFonts w:ascii="Garamond" w:eastAsia="Garamond" w:hAnsi="Garamond" w:cs="Garamond"/>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9153B"/>
    <w:pPr>
      <w:spacing w:after="240" w:line="240" w:lineRule="auto"/>
    </w:pPr>
    <w:rPr>
      <w:rFonts w:ascii="Garamond" w:eastAsia="Garamond" w:hAnsi="Garamond" w:cs="Garamond"/>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9153B"/>
    <w:pPr>
      <w:spacing w:after="240" w:line="240" w:lineRule="auto"/>
    </w:pPr>
    <w:rPr>
      <w:rFonts w:ascii="Garamond" w:eastAsia="Garamond" w:hAnsi="Garamond" w:cs="Garamond"/>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9153B"/>
    <w:pPr>
      <w:spacing w:after="240" w:line="240" w:lineRule="auto"/>
    </w:pPr>
    <w:rPr>
      <w:rFonts w:ascii="Garamond" w:eastAsia="Garamond" w:hAnsi="Garamond" w:cs="Garamond"/>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9153B"/>
    <w:pPr>
      <w:spacing w:after="240" w:line="240" w:lineRule="auto"/>
    </w:pPr>
    <w:rPr>
      <w:rFonts w:ascii="Garamond" w:eastAsia="Garamond" w:hAnsi="Garamond" w:cs="Garamond"/>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9153B"/>
    <w:pPr>
      <w:spacing w:after="240" w:line="240" w:lineRule="auto"/>
    </w:pPr>
    <w:rPr>
      <w:rFonts w:ascii="Garamond" w:eastAsia="Garamond" w:hAnsi="Garamond" w:cs="Garamond"/>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89153B"/>
    <w:pPr>
      <w:spacing w:before="160" w:after="0" w:line="240" w:lineRule="auto"/>
      <w:jc w:val="both"/>
    </w:pPr>
    <w:rPr>
      <w:rFonts w:ascii="Garamond" w:eastAsia="Garamond" w:hAnsi="Garamond" w:cs="Garamond"/>
      <w:sz w:val="24"/>
      <w:szCs w:val="20"/>
    </w:rPr>
  </w:style>
  <w:style w:type="paragraph" w:customStyle="1" w:styleId="PartSubtitle">
    <w:name w:val="Part Subtitle"/>
    <w:rsid w:val="0089153B"/>
    <w:pPr>
      <w:spacing w:after="0" w:line="240" w:lineRule="auto"/>
    </w:pPr>
    <w:rPr>
      <w:rFonts w:ascii="Garamond" w:eastAsia="Garamond" w:hAnsi="Garamond" w:cs="Garamond"/>
      <w:sz w:val="20"/>
      <w:szCs w:val="20"/>
      <w:lang w:eastAsia="en-GB"/>
    </w:rPr>
  </w:style>
  <w:style w:type="paragraph" w:customStyle="1" w:styleId="Bullet1">
    <w:name w:val="Bullet1"/>
    <w:basedOn w:val="Normal"/>
    <w:rsid w:val="0089153B"/>
    <w:pPr>
      <w:numPr>
        <w:numId w:val="15"/>
      </w:numPr>
      <w:spacing w:before="160" w:line="300" w:lineRule="atLeast"/>
      <w:jc w:val="both"/>
    </w:pPr>
    <w:rPr>
      <w:rFonts w:ascii="Garamond" w:eastAsia="Garamond" w:hAnsi="Garamond" w:cs="Garamond"/>
      <w:sz w:val="24"/>
      <w:szCs w:val="20"/>
    </w:rPr>
  </w:style>
  <w:style w:type="paragraph" w:customStyle="1" w:styleId="Bullet1continued">
    <w:name w:val="Bullet1continued"/>
    <w:basedOn w:val="Bullet1"/>
    <w:rsid w:val="0089153B"/>
    <w:pPr>
      <w:numPr>
        <w:numId w:val="0"/>
      </w:numPr>
      <w:ind w:left="851"/>
    </w:pPr>
  </w:style>
  <w:style w:type="paragraph" w:customStyle="1" w:styleId="Bullet2continued">
    <w:name w:val="Bullet2continued"/>
    <w:basedOn w:val="Bullet2"/>
    <w:rsid w:val="0089153B"/>
    <w:pPr>
      <w:numPr>
        <w:numId w:val="0"/>
      </w:numPr>
      <w:ind w:left="1701"/>
    </w:pPr>
  </w:style>
  <w:style w:type="paragraph" w:customStyle="1" w:styleId="Bullet3continued">
    <w:name w:val="Bullet3continued"/>
    <w:basedOn w:val="Bullet3"/>
    <w:rsid w:val="0089153B"/>
    <w:pPr>
      <w:numPr>
        <w:numId w:val="0"/>
      </w:numPr>
      <w:ind w:left="2552"/>
    </w:pPr>
  </w:style>
  <w:style w:type="paragraph" w:customStyle="1" w:styleId="Bullet4">
    <w:name w:val="Bullet4"/>
    <w:basedOn w:val="Normal"/>
    <w:rsid w:val="0089153B"/>
    <w:pPr>
      <w:numPr>
        <w:numId w:val="18"/>
      </w:numPr>
      <w:spacing w:before="160" w:line="240" w:lineRule="auto"/>
      <w:jc w:val="both"/>
    </w:pPr>
    <w:rPr>
      <w:rFonts w:ascii="Garamond" w:eastAsia="Garamond" w:hAnsi="Garamond" w:cs="Garamond"/>
      <w:sz w:val="24"/>
      <w:szCs w:val="20"/>
    </w:rPr>
  </w:style>
  <w:style w:type="paragraph" w:customStyle="1" w:styleId="Bullet4continued">
    <w:name w:val="Bullet4continued"/>
    <w:basedOn w:val="Bullet4"/>
    <w:rsid w:val="0089153B"/>
    <w:pPr>
      <w:numPr>
        <w:numId w:val="0"/>
      </w:numPr>
      <w:ind w:left="3402"/>
    </w:pPr>
  </w:style>
  <w:style w:type="paragraph" w:customStyle="1" w:styleId="Bullet5">
    <w:name w:val="Bullet5"/>
    <w:basedOn w:val="Normal"/>
    <w:rsid w:val="0089153B"/>
    <w:pPr>
      <w:spacing w:before="160" w:line="300" w:lineRule="atLeast"/>
      <w:jc w:val="both"/>
    </w:pPr>
    <w:rPr>
      <w:rFonts w:ascii="Garamond" w:eastAsia="Garamond" w:hAnsi="Garamond" w:cs="Garamond"/>
      <w:sz w:val="24"/>
      <w:szCs w:val="20"/>
    </w:rPr>
  </w:style>
  <w:style w:type="paragraph" w:customStyle="1" w:styleId="Bullet5continued">
    <w:name w:val="Bullet5continued"/>
    <w:basedOn w:val="Bullet5"/>
    <w:rsid w:val="0089153B"/>
    <w:pPr>
      <w:ind w:left="4253"/>
    </w:pPr>
  </w:style>
  <w:style w:type="paragraph" w:customStyle="1" w:styleId="CoversheetTitle">
    <w:name w:val="Coversheet Title"/>
    <w:basedOn w:val="Normal"/>
    <w:autoRedefine/>
    <w:rsid w:val="0089153B"/>
    <w:pPr>
      <w:spacing w:before="480" w:after="480" w:line="300" w:lineRule="atLeast"/>
      <w:jc w:val="center"/>
    </w:pPr>
    <w:rPr>
      <w:rFonts w:ascii="Garamond" w:eastAsia="Garamond" w:hAnsi="Garamond" w:cs="Garamond"/>
      <w:b/>
      <w:sz w:val="24"/>
      <w:szCs w:val="20"/>
    </w:rPr>
  </w:style>
  <w:style w:type="numbering" w:customStyle="1" w:styleId="CurrentList1">
    <w:name w:val="Current List1"/>
    <w:rsid w:val="0089153B"/>
  </w:style>
  <w:style w:type="numbering" w:customStyle="1" w:styleId="CurrentList2">
    <w:name w:val="Current List2"/>
    <w:rsid w:val="0089153B"/>
  </w:style>
  <w:style w:type="paragraph" w:customStyle="1" w:styleId="Pa1">
    <w:name w:val="Pa1"/>
    <w:basedOn w:val="Normal"/>
    <w:next w:val="Normal"/>
    <w:rsid w:val="0089153B"/>
    <w:pPr>
      <w:widowControl w:val="0"/>
      <w:autoSpaceDE w:val="0"/>
      <w:autoSpaceDN w:val="0"/>
      <w:adjustRightInd w:val="0"/>
      <w:spacing w:before="160" w:after="0" w:line="241" w:lineRule="atLeast"/>
      <w:jc w:val="both"/>
    </w:pPr>
    <w:rPr>
      <w:rFonts w:ascii="Corbel" w:eastAsia="Garamond" w:hAnsi="Corbel" w:cs="Garamond"/>
      <w:sz w:val="24"/>
      <w:szCs w:val="20"/>
      <w:lang w:val="en-US"/>
    </w:rPr>
  </w:style>
  <w:style w:type="character" w:customStyle="1" w:styleId="A1">
    <w:name w:val="A1"/>
    <w:rsid w:val="0089153B"/>
    <w:rPr>
      <w:color w:val="211D1E"/>
    </w:rPr>
  </w:style>
  <w:style w:type="character" w:customStyle="1" w:styleId="apple-converted-space">
    <w:name w:val="apple-converted-space"/>
    <w:basedOn w:val="DefaultParagraphFont"/>
    <w:rsid w:val="0089153B"/>
  </w:style>
  <w:style w:type="table" w:customStyle="1" w:styleId="GridTable4-Accent61">
    <w:name w:val="Grid Table 4 - Accent 61"/>
    <w:basedOn w:val="TableNormal"/>
    <w:next w:val="GridTable4-Accent6"/>
    <w:uiPriority w:val="49"/>
    <w:rsid w:val="0089153B"/>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6">
    <w:name w:val="Grid Table 4 Accent 6"/>
    <w:basedOn w:val="TableNormal"/>
    <w:uiPriority w:val="49"/>
    <w:rsid w:val="0089153B"/>
    <w:pPr>
      <w:spacing w:after="0" w:line="240" w:lineRule="auto"/>
    </w:pPr>
    <w:rPr>
      <w:rFonts w:ascii="Garamond" w:eastAsia="Garamond" w:hAnsi="Garamond" w:cs="Garamond"/>
      <w:sz w:val="20"/>
      <w:szCs w:val="20"/>
      <w:lang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msonormal0">
    <w:name w:val="msonormal"/>
    <w:basedOn w:val="Normal"/>
    <w:rsid w:val="008915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89153B"/>
    <w:pPr>
      <w:spacing w:before="100" w:beforeAutospacing="1" w:after="100" w:afterAutospacing="1" w:line="240" w:lineRule="auto"/>
    </w:pPr>
    <w:rPr>
      <w:rFonts w:ascii="Calibri" w:eastAsia="Times New Roman" w:hAnsi="Calibri" w:cs="Times New Roman"/>
      <w:sz w:val="24"/>
      <w:szCs w:val="24"/>
      <w:lang w:eastAsia="en-GB"/>
    </w:rPr>
  </w:style>
  <w:style w:type="paragraph" w:customStyle="1" w:styleId="xl66">
    <w:name w:val="xl66"/>
    <w:basedOn w:val="Normal"/>
    <w:rsid w:val="0089153B"/>
    <w:pP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67">
    <w:name w:val="xl67"/>
    <w:basedOn w:val="Normal"/>
    <w:rsid w:val="0089153B"/>
    <w:pPr>
      <w:spacing w:before="100" w:beforeAutospacing="1" w:after="100" w:afterAutospacing="1" w:line="240" w:lineRule="auto"/>
      <w:jc w:val="center"/>
    </w:pPr>
    <w:rPr>
      <w:rFonts w:ascii="Calibri" w:eastAsia="Times New Roman" w:hAnsi="Calibri" w:cs="Times New Roman"/>
      <w:color w:val="002060"/>
      <w:sz w:val="24"/>
      <w:szCs w:val="24"/>
      <w:lang w:eastAsia="en-GB"/>
    </w:rPr>
  </w:style>
  <w:style w:type="paragraph" w:customStyle="1" w:styleId="xl68">
    <w:name w:val="xl68"/>
    <w:basedOn w:val="Normal"/>
    <w:rsid w:val="0089153B"/>
    <w:pPr>
      <w:spacing w:before="100" w:beforeAutospacing="1" w:after="100" w:afterAutospacing="1" w:line="240" w:lineRule="auto"/>
      <w:jc w:val="center"/>
    </w:pPr>
    <w:rPr>
      <w:rFonts w:ascii="Calibri" w:eastAsia="Times New Roman" w:hAnsi="Calibri" w:cs="Times New Roman"/>
      <w:color w:val="7030A0"/>
      <w:sz w:val="24"/>
      <w:szCs w:val="24"/>
      <w:lang w:eastAsia="en-GB"/>
    </w:rPr>
  </w:style>
  <w:style w:type="paragraph" w:customStyle="1" w:styleId="xl69">
    <w:name w:val="xl69"/>
    <w:basedOn w:val="Normal"/>
    <w:rsid w:val="0089153B"/>
    <w:pP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70">
    <w:name w:val="xl70"/>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1">
    <w:name w:val="xl71"/>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2">
    <w:name w:val="xl72"/>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3">
    <w:name w:val="xl73"/>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4">
    <w:name w:val="xl74"/>
    <w:basedOn w:val="Normal"/>
    <w:rsid w:val="008915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5">
    <w:name w:val="xl75"/>
    <w:basedOn w:val="Normal"/>
    <w:rsid w:val="008915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6">
    <w:name w:val="xl76"/>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7">
    <w:name w:val="xl77"/>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8">
    <w:name w:val="xl78"/>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9">
    <w:name w:val="xl79"/>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color w:val="002060"/>
      <w:sz w:val="24"/>
      <w:szCs w:val="24"/>
      <w:lang w:eastAsia="en-GB"/>
    </w:rPr>
  </w:style>
  <w:style w:type="paragraph" w:customStyle="1" w:styleId="xl80">
    <w:name w:val="xl80"/>
    <w:basedOn w:val="Normal"/>
    <w:rsid w:val="0089153B"/>
    <w:pPr>
      <w:spacing w:before="100" w:beforeAutospacing="1" w:after="100" w:afterAutospacing="1" w:line="240" w:lineRule="auto"/>
      <w:jc w:val="center"/>
    </w:pPr>
    <w:rPr>
      <w:rFonts w:ascii="Calibri" w:eastAsia="Times New Roman" w:hAnsi="Calibri" w:cs="Times New Roman"/>
      <w:color w:val="00B050"/>
      <w:sz w:val="24"/>
      <w:szCs w:val="24"/>
      <w:lang w:eastAsia="en-GB"/>
    </w:rPr>
  </w:style>
  <w:style w:type="paragraph" w:customStyle="1" w:styleId="xl81">
    <w:name w:val="xl81"/>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00B050"/>
      <w:sz w:val="24"/>
      <w:szCs w:val="24"/>
      <w:lang w:eastAsia="en-GB"/>
    </w:rPr>
  </w:style>
  <w:style w:type="paragraph" w:customStyle="1" w:styleId="xl82">
    <w:name w:val="xl82"/>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3">
    <w:name w:val="xl83"/>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4">
    <w:name w:val="xl84"/>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5">
    <w:name w:val="xl85"/>
    <w:basedOn w:val="Normal"/>
    <w:rsid w:val="0089153B"/>
    <w:pPr>
      <w:spacing w:before="100" w:beforeAutospacing="1" w:after="100" w:afterAutospacing="1" w:line="240" w:lineRule="auto"/>
      <w:jc w:val="center"/>
    </w:pPr>
    <w:rPr>
      <w:rFonts w:ascii="Calibri" w:eastAsia="Times New Roman" w:hAnsi="Calibri" w:cs="Times New Roman"/>
      <w:color w:val="FF0000"/>
      <w:sz w:val="24"/>
      <w:szCs w:val="24"/>
      <w:lang w:eastAsia="en-GB"/>
    </w:rPr>
  </w:style>
  <w:style w:type="paragraph" w:customStyle="1" w:styleId="xl86">
    <w:name w:val="xl86"/>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FF0000"/>
      <w:sz w:val="24"/>
      <w:szCs w:val="24"/>
      <w:lang w:eastAsia="en-GB"/>
    </w:rPr>
  </w:style>
  <w:style w:type="paragraph" w:customStyle="1" w:styleId="xl87">
    <w:name w:val="xl87"/>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88">
    <w:name w:val="xl88"/>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89">
    <w:name w:val="xl89"/>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90">
    <w:name w:val="xl90"/>
    <w:basedOn w:val="Normal"/>
    <w:rsid w:val="0089153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b/>
      <w:bCs/>
      <w:color w:val="7030A0"/>
      <w:sz w:val="24"/>
      <w:szCs w:val="24"/>
      <w:lang w:eastAsia="en-GB"/>
    </w:rPr>
  </w:style>
  <w:style w:type="paragraph" w:customStyle="1" w:styleId="xl91">
    <w:name w:val="xl91"/>
    <w:basedOn w:val="Normal"/>
    <w:rsid w:val="0089153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2">
    <w:name w:val="xl92"/>
    <w:basedOn w:val="Normal"/>
    <w:rsid w:val="0089153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3">
    <w:name w:val="xl93"/>
    <w:basedOn w:val="Normal"/>
    <w:rsid w:val="0089153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4">
    <w:name w:val="xl94"/>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95">
    <w:name w:val="xl95"/>
    <w:basedOn w:val="Normal"/>
    <w:rsid w:val="008915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6">
    <w:name w:val="xl96"/>
    <w:basedOn w:val="Normal"/>
    <w:rsid w:val="0089153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7">
    <w:name w:val="xl97"/>
    <w:basedOn w:val="Normal"/>
    <w:rsid w:val="0089153B"/>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98">
    <w:name w:val="xl98"/>
    <w:basedOn w:val="Normal"/>
    <w:rsid w:val="0089153B"/>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9">
    <w:name w:val="xl99"/>
    <w:basedOn w:val="Normal"/>
    <w:rsid w:val="0089153B"/>
    <w:pPr>
      <w:pBdr>
        <w:top w:val="single" w:sz="8"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100">
    <w:name w:val="xl100"/>
    <w:basedOn w:val="Normal"/>
    <w:rsid w:val="0089153B"/>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01">
    <w:name w:val="xl101"/>
    <w:basedOn w:val="Normal"/>
    <w:rsid w:val="0089153B"/>
    <w:pPr>
      <w:pBdr>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2">
    <w:name w:val="xl102"/>
    <w:basedOn w:val="Normal"/>
    <w:rsid w:val="0089153B"/>
    <w:pPr>
      <w:pBdr>
        <w:top w:val="single" w:sz="8"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3">
    <w:name w:val="xl103"/>
    <w:basedOn w:val="Normal"/>
    <w:rsid w:val="0089153B"/>
    <w:pPr>
      <w:pBdr>
        <w:top w:val="single" w:sz="8"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4">
    <w:name w:val="xl104"/>
    <w:basedOn w:val="Normal"/>
    <w:rsid w:val="0089153B"/>
    <w:pPr>
      <w:pBdr>
        <w:top w:val="single" w:sz="8"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5">
    <w:name w:val="xl105"/>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106">
    <w:name w:val="xl106"/>
    <w:basedOn w:val="Normal"/>
    <w:rsid w:val="008915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7">
    <w:name w:val="xl107"/>
    <w:basedOn w:val="Normal"/>
    <w:rsid w:val="0089153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font5">
    <w:name w:val="font5"/>
    <w:basedOn w:val="Normal"/>
    <w:rsid w:val="0089153B"/>
    <w:pPr>
      <w:spacing w:before="100" w:beforeAutospacing="1" w:after="100" w:afterAutospacing="1" w:line="240" w:lineRule="auto"/>
    </w:pPr>
    <w:rPr>
      <w:rFonts w:ascii="Tahoma" w:eastAsia="Times New Roman" w:hAnsi="Tahoma" w:cs="Tahoma"/>
      <w:color w:val="000000"/>
      <w:sz w:val="16"/>
      <w:szCs w:val="16"/>
      <w:lang w:eastAsia="en-GB"/>
    </w:rPr>
  </w:style>
  <w:style w:type="paragraph" w:customStyle="1" w:styleId="font6">
    <w:name w:val="font6"/>
    <w:basedOn w:val="Normal"/>
    <w:rsid w:val="0089153B"/>
    <w:pPr>
      <w:spacing w:before="100" w:beforeAutospacing="1" w:after="100" w:afterAutospacing="1" w:line="240" w:lineRule="auto"/>
    </w:pPr>
    <w:rPr>
      <w:rFonts w:ascii="Tahoma" w:eastAsia="Times New Roman" w:hAnsi="Tahoma" w:cs="Tahoma"/>
      <w:b/>
      <w:bCs/>
      <w:color w:val="000000"/>
      <w:sz w:val="16"/>
      <w:szCs w:val="16"/>
      <w:lang w:eastAsia="en-GB"/>
    </w:rPr>
  </w:style>
  <w:style w:type="paragraph" w:customStyle="1" w:styleId="xl63">
    <w:name w:val="xl63"/>
    <w:basedOn w:val="Normal"/>
    <w:rsid w:val="0089153B"/>
    <w:pPr>
      <w:spacing w:before="100" w:beforeAutospacing="1" w:after="100" w:afterAutospacing="1" w:line="240" w:lineRule="auto"/>
    </w:pPr>
    <w:rPr>
      <w:rFonts w:ascii="Calibri" w:eastAsia="Times New Roman" w:hAnsi="Calibri" w:cs="Calibri"/>
      <w:sz w:val="24"/>
      <w:szCs w:val="24"/>
      <w:lang w:eastAsia="en-GB"/>
    </w:rPr>
  </w:style>
  <w:style w:type="paragraph" w:customStyle="1" w:styleId="xl64">
    <w:name w:val="xl64"/>
    <w:basedOn w:val="Normal"/>
    <w:rsid w:val="0089153B"/>
    <w:pPr>
      <w:spacing w:before="100" w:beforeAutospacing="1" w:after="100" w:afterAutospacing="1" w:line="240" w:lineRule="auto"/>
    </w:pPr>
    <w:rPr>
      <w:rFonts w:ascii="Calibri" w:eastAsia="Times New Roman" w:hAnsi="Calibri" w:cs="Calibri"/>
      <w:i/>
      <w:iCs/>
      <w:sz w:val="24"/>
      <w:szCs w:val="24"/>
      <w:lang w:eastAsia="en-GB"/>
    </w:rPr>
  </w:style>
  <w:style w:type="paragraph" w:customStyle="1" w:styleId="xl108">
    <w:name w:val="xl108"/>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i/>
      <w:iCs/>
      <w:color w:val="000000"/>
      <w:sz w:val="24"/>
      <w:szCs w:val="24"/>
      <w:lang w:eastAsia="en-GB"/>
    </w:rPr>
  </w:style>
  <w:style w:type="paragraph" w:customStyle="1" w:styleId="xl109">
    <w:name w:val="xl109"/>
    <w:basedOn w:val="Normal"/>
    <w:rsid w:val="0089153B"/>
    <w:pPr>
      <w:shd w:val="clear" w:color="000000" w:fill="FFFFFF"/>
      <w:spacing w:before="100" w:beforeAutospacing="1" w:after="100" w:afterAutospacing="1" w:line="240" w:lineRule="auto"/>
      <w:jc w:val="center"/>
    </w:pPr>
    <w:rPr>
      <w:rFonts w:ascii="Calibri" w:eastAsia="Times New Roman" w:hAnsi="Calibri" w:cs="Calibri"/>
      <w:color w:val="00B050"/>
      <w:sz w:val="24"/>
      <w:szCs w:val="24"/>
      <w:lang w:eastAsia="en-GB"/>
    </w:rPr>
  </w:style>
  <w:style w:type="paragraph" w:customStyle="1" w:styleId="xl110">
    <w:name w:val="xl110"/>
    <w:basedOn w:val="Normal"/>
    <w:rsid w:val="008915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B050"/>
      <w:sz w:val="24"/>
      <w:szCs w:val="24"/>
      <w:lang w:eastAsia="en-GB"/>
    </w:rPr>
  </w:style>
  <w:style w:type="paragraph" w:customStyle="1" w:styleId="xl111">
    <w:name w:val="xl111"/>
    <w:basedOn w:val="Normal"/>
    <w:rsid w:val="0089153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2">
    <w:name w:val="xl112"/>
    <w:basedOn w:val="Normal"/>
    <w:rsid w:val="008915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3">
    <w:name w:val="xl113"/>
    <w:basedOn w:val="Normal"/>
    <w:rsid w:val="008915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4">
    <w:name w:val="xl114"/>
    <w:basedOn w:val="Normal"/>
    <w:rsid w:val="0089153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5">
    <w:name w:val="xl115"/>
    <w:basedOn w:val="Normal"/>
    <w:rsid w:val="0089153B"/>
    <w:pPr>
      <w:pBdr>
        <w:top w:val="single" w:sz="8" w:space="0" w:color="auto"/>
        <w:left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character" w:customStyle="1" w:styleId="size">
    <w:name w:val="size"/>
    <w:basedOn w:val="DefaultParagraphFont"/>
    <w:rsid w:val="0089153B"/>
  </w:style>
  <w:style w:type="paragraph" w:customStyle="1" w:styleId="xl116">
    <w:name w:val="xl116"/>
    <w:basedOn w:val="Normal"/>
    <w:rsid w:val="0089153B"/>
    <w:pPr>
      <w:pBdr>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17">
    <w:name w:val="xl117"/>
    <w:basedOn w:val="Normal"/>
    <w:rsid w:val="008915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18">
    <w:name w:val="xl118"/>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19">
    <w:name w:val="xl119"/>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0">
    <w:name w:val="xl120"/>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eastAsia="Times New Roman" w:hAnsi="Webdings" w:cs="Times New Roman"/>
      <w:color w:val="FF0000"/>
      <w:sz w:val="18"/>
      <w:szCs w:val="18"/>
      <w:lang w:eastAsia="en-GB"/>
    </w:rPr>
  </w:style>
  <w:style w:type="paragraph" w:customStyle="1" w:styleId="xl121">
    <w:name w:val="xl121"/>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eastAsia="Times New Roman" w:hAnsi="Webdings" w:cs="Times New Roman"/>
      <w:color w:val="7030A0"/>
      <w:sz w:val="18"/>
      <w:szCs w:val="18"/>
      <w:lang w:eastAsia="en-GB"/>
    </w:rPr>
  </w:style>
  <w:style w:type="paragraph" w:customStyle="1" w:styleId="xl122">
    <w:name w:val="xl122"/>
    <w:basedOn w:val="Normal"/>
    <w:rsid w:val="008915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23">
    <w:name w:val="xl123"/>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4">
    <w:name w:val="xl124"/>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5">
    <w:name w:val="xl125"/>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6">
    <w:name w:val="xl126"/>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7">
    <w:name w:val="xl127"/>
    <w:basedOn w:val="Normal"/>
    <w:rsid w:val="008915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8">
    <w:name w:val="xl128"/>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9">
    <w:name w:val="xl129"/>
    <w:basedOn w:val="Normal"/>
    <w:rsid w:val="008915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30">
    <w:name w:val="xl130"/>
    <w:basedOn w:val="Normal"/>
    <w:rsid w:val="0089153B"/>
    <w:pPr>
      <w:pBdr>
        <w:left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1">
    <w:name w:val="xl131"/>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18"/>
      <w:szCs w:val="18"/>
      <w:lang w:eastAsia="en-GB"/>
    </w:rPr>
  </w:style>
  <w:style w:type="paragraph" w:customStyle="1" w:styleId="xl132">
    <w:name w:val="xl132"/>
    <w:basedOn w:val="Normal"/>
    <w:rsid w:val="0089153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3">
    <w:name w:val="xl133"/>
    <w:basedOn w:val="Normal"/>
    <w:rsid w:val="0089153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4">
    <w:name w:val="xl134"/>
    <w:basedOn w:val="Normal"/>
    <w:rsid w:val="0089153B"/>
    <w:pPr>
      <w:spacing w:before="100" w:beforeAutospacing="1" w:after="100" w:afterAutospacing="1" w:line="240" w:lineRule="auto"/>
      <w:textAlignment w:val="center"/>
    </w:pPr>
    <w:rPr>
      <w:rFonts w:ascii="Calibri" w:eastAsia="Times New Roman" w:hAnsi="Calibri" w:cs="Calibri"/>
      <w:i/>
      <w:iCs/>
      <w:sz w:val="18"/>
      <w:szCs w:val="18"/>
      <w:lang w:eastAsia="en-GB"/>
    </w:rPr>
  </w:style>
  <w:style w:type="character" w:customStyle="1" w:styleId="x-928130091size">
    <w:name w:val="x_-928130091size"/>
    <w:basedOn w:val="DefaultParagraphFont"/>
    <w:rsid w:val="0089153B"/>
  </w:style>
  <w:style w:type="character" w:customStyle="1" w:styleId="x-1084483138size">
    <w:name w:val="x_-1084483138size"/>
    <w:basedOn w:val="DefaultParagraphFont"/>
    <w:rsid w:val="0089153B"/>
  </w:style>
  <w:style w:type="character" w:customStyle="1" w:styleId="x-1461195950size">
    <w:name w:val="x_-1461195950size"/>
    <w:basedOn w:val="DefaultParagraphFont"/>
    <w:rsid w:val="0089153B"/>
  </w:style>
  <w:style w:type="paragraph" w:customStyle="1" w:styleId="font7">
    <w:name w:val="font7"/>
    <w:basedOn w:val="Normal"/>
    <w:rsid w:val="0089153B"/>
    <w:pPr>
      <w:spacing w:before="100" w:beforeAutospacing="1" w:after="100" w:afterAutospacing="1" w:line="240" w:lineRule="auto"/>
    </w:pPr>
    <w:rPr>
      <w:rFonts w:ascii="Calibri" w:eastAsia="Times New Roman" w:hAnsi="Calibri" w:cs="Calibri"/>
      <w:b/>
      <w:bCs/>
      <w:color w:val="000000"/>
      <w:sz w:val="20"/>
      <w:szCs w:val="20"/>
      <w:lang w:eastAsia="en-GB"/>
    </w:rPr>
  </w:style>
  <w:style w:type="paragraph" w:customStyle="1" w:styleId="xl135">
    <w:name w:val="xl135"/>
    <w:basedOn w:val="Normal"/>
    <w:rsid w:val="0089153B"/>
    <w:pPr>
      <w:pBdr>
        <w:left w:val="single" w:sz="8"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6">
    <w:name w:val="xl136"/>
    <w:basedOn w:val="Normal"/>
    <w:rsid w:val="0089153B"/>
    <w:pPr>
      <w:pBdr>
        <w:top w:val="single" w:sz="8" w:space="0" w:color="auto"/>
        <w:left w:val="single" w:sz="8"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7">
    <w:name w:val="xl137"/>
    <w:basedOn w:val="Normal"/>
    <w:rsid w:val="0089153B"/>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8">
    <w:name w:val="xl138"/>
    <w:basedOn w:val="Normal"/>
    <w:rsid w:val="0089153B"/>
    <w:pPr>
      <w:pBdr>
        <w:left w:val="single" w:sz="8"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9">
    <w:name w:val="xl139"/>
    <w:basedOn w:val="Normal"/>
    <w:rsid w:val="0089153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 w:type="paragraph" w:customStyle="1" w:styleId="xl140">
    <w:name w:val="xl140"/>
    <w:basedOn w:val="Normal"/>
    <w:rsid w:val="0089153B"/>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 w:type="paragraph" w:customStyle="1" w:styleId="xl141">
    <w:name w:val="xl141"/>
    <w:basedOn w:val="Normal"/>
    <w:rsid w:val="0089153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right-to-work-checks-employers-gui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ight.to.work.service@notifications.service.gov.uk" TargetMode="External"/><Relationship Id="rId4" Type="http://schemas.openxmlformats.org/officeDocument/2006/relationships/settings" Target="settings.xml"/><Relationship Id="rId9" Type="http://schemas.openxmlformats.org/officeDocument/2006/relationships/hyperlink" Target="https://www.gov.uk/view-right-to-wor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94D86-C5AB-41C6-A49A-BEBE896ED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morgan</dc:creator>
  <cp:keywords/>
  <dc:description/>
  <cp:lastModifiedBy>Chrissie Yates</cp:lastModifiedBy>
  <cp:revision>2</cp:revision>
  <dcterms:created xsi:type="dcterms:W3CDTF">2024-02-29T08:12:00Z</dcterms:created>
  <dcterms:modified xsi:type="dcterms:W3CDTF">2024-02-29T08:12:00Z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87af0ed98149e75d58d100fb9a315d392e199a677df06a62895f8a4a5a73e410</vt:lpwstr>
  </property>
</Properties>
</file>