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B6F8" w14:textId="77777777" w:rsidR="0043499C" w:rsidRPr="00205D20" w:rsidRDefault="0043499C" w:rsidP="00AC03E2">
      <w:pPr>
        <w:spacing w:line="360" w:lineRule="auto"/>
        <w:jc w:val="both"/>
        <w:rPr>
          <w:b/>
          <w:bCs/>
          <w:sz w:val="28"/>
          <w:szCs w:val="28"/>
        </w:rPr>
      </w:pPr>
      <w:r w:rsidRPr="00205D20">
        <w:rPr>
          <w:b/>
          <w:bCs/>
          <w:sz w:val="28"/>
          <w:szCs w:val="28"/>
        </w:rPr>
        <w:t>Data Protection Policy</w:t>
      </w:r>
    </w:p>
    <w:p w14:paraId="6C11A263" w14:textId="4D41C19E" w:rsidR="00AC03E2" w:rsidRPr="00AC03E2" w:rsidRDefault="00000000" w:rsidP="00AC03E2">
      <w:pPr>
        <w:spacing w:line="360" w:lineRule="auto"/>
        <w:jc w:val="both"/>
      </w:pPr>
      <w:r>
        <w:t>As your employers</w:t>
      </w:r>
      <w:r w:rsidR="00B437CF">
        <w:t>,</w:t>
      </w:r>
      <w:r w:rsidRPr="00AC03E2">
        <w:t xml:space="preserve"> we hold certain personal information on you and all its employees. </w:t>
      </w:r>
      <w:r>
        <w:t>We</w:t>
      </w:r>
      <w:r w:rsidRPr="00AC03E2">
        <w:t xml:space="preserve"> only hold and </w:t>
      </w:r>
      <w:r>
        <w:t>retain personal</w:t>
      </w:r>
      <w:r w:rsidRPr="00AC03E2">
        <w:t xml:space="preserve"> data for as long as needed. This retention period is based on the business needs, the current and future value of the information; the costs, risks and liabilities associated with retaining the information; and the ease or difficulty of ensuring it remains accurate and up to date.</w:t>
      </w:r>
    </w:p>
    <w:p w14:paraId="7B8FA885" w14:textId="7208BA1B" w:rsidR="00AC03E2" w:rsidRPr="00AC03E2" w:rsidRDefault="00000000" w:rsidP="00AC03E2">
      <w:pPr>
        <w:spacing w:line="360" w:lineRule="auto"/>
        <w:jc w:val="both"/>
      </w:pPr>
      <w:r>
        <w:t>We have</w:t>
      </w:r>
      <w:r w:rsidRPr="00AC03E2">
        <w:t xml:space="preserve"> appointed [</w:t>
      </w:r>
      <w:r w:rsidRPr="00AC03E2">
        <w:rPr>
          <w:highlight w:val="yellow"/>
        </w:rPr>
        <w:t>name and job title</w:t>
      </w:r>
      <w:r w:rsidRPr="00AC03E2">
        <w:t xml:space="preserve">] as the Data Protection Officer (DPO) </w:t>
      </w:r>
      <w:r w:rsidR="00B437CF">
        <w:t>responsible</w:t>
      </w:r>
      <w:r w:rsidRPr="00AC03E2">
        <w:t xml:space="preserve"> for data protection compliance within the </w:t>
      </w:r>
      <w:r>
        <w:t>company</w:t>
      </w:r>
      <w:r w:rsidRPr="00AC03E2">
        <w:t>. They can be contacted at [</w:t>
      </w:r>
      <w:r w:rsidRPr="00AC03E2">
        <w:rPr>
          <w:highlight w:val="yellow"/>
        </w:rPr>
        <w:t>email address</w:t>
      </w:r>
      <w:r w:rsidRPr="00AC03E2">
        <w:t>]. Questions about this policy, or requests for further information, should be directed to them.</w:t>
      </w:r>
    </w:p>
    <w:p w14:paraId="5141008F" w14:textId="12D17819" w:rsidR="00AC03E2" w:rsidRPr="00AC03E2" w:rsidRDefault="00000000" w:rsidP="00AC03E2">
      <w:pPr>
        <w:spacing w:line="360" w:lineRule="auto"/>
        <w:jc w:val="both"/>
      </w:pPr>
      <w:r w:rsidRPr="00AC03E2">
        <w:t xml:space="preserve">Data is only collected for specific purposes and only used for these purposes. All forms </w:t>
      </w:r>
      <w:r>
        <w:t xml:space="preserve">of </w:t>
      </w:r>
      <w:r w:rsidRPr="00AC03E2">
        <w:t>gathering information state their specific reason for collection. Personal information is kept in the personnel record, held securely within the business/on HRIS.</w:t>
      </w:r>
    </w:p>
    <w:p w14:paraId="45BF4CBC" w14:textId="78A65C6A" w:rsidR="00AC03E2" w:rsidRPr="00AC03E2" w:rsidRDefault="00000000" w:rsidP="00AC03E2">
      <w:pPr>
        <w:spacing w:line="360" w:lineRule="auto"/>
        <w:jc w:val="both"/>
      </w:pPr>
      <w:r>
        <w:t>We</w:t>
      </w:r>
      <w:r w:rsidRPr="00AC03E2">
        <w:t xml:space="preserve"> will comply with all statutory requirements of the General Data Protection Regulation (GDPR) by registering all your personal data held on its computer and/or related electronic equipment and by taking all reasonable steps to ensure the accuracy and confidentiality of such information. </w:t>
      </w:r>
    </w:p>
    <w:p w14:paraId="56EF9985" w14:textId="77777777" w:rsidR="00AC03E2" w:rsidRPr="00AC03E2" w:rsidRDefault="00000000" w:rsidP="00AC03E2">
      <w:pPr>
        <w:spacing w:line="360" w:lineRule="auto"/>
        <w:jc w:val="both"/>
      </w:pPr>
      <w:r w:rsidRPr="00AC03E2">
        <w:t>You have the following rights as defined by GDPR:</w:t>
      </w:r>
    </w:p>
    <w:p w14:paraId="40E15942" w14:textId="77777777" w:rsidR="00AC03E2" w:rsidRPr="00AC03E2" w:rsidRDefault="00000000" w:rsidP="00AC03E2">
      <w:pPr>
        <w:pStyle w:val="ListParagraph"/>
        <w:numPr>
          <w:ilvl w:val="0"/>
          <w:numId w:val="6"/>
        </w:numPr>
        <w:spacing w:line="360" w:lineRule="auto"/>
        <w:jc w:val="both"/>
      </w:pPr>
      <w:r w:rsidRPr="00AC03E2">
        <w:t>to be informed</w:t>
      </w:r>
    </w:p>
    <w:p w14:paraId="202A1FEE" w14:textId="77777777" w:rsidR="00AC03E2" w:rsidRPr="00AC03E2" w:rsidRDefault="00000000" w:rsidP="00AC03E2">
      <w:pPr>
        <w:pStyle w:val="ListParagraph"/>
        <w:numPr>
          <w:ilvl w:val="0"/>
          <w:numId w:val="6"/>
        </w:numPr>
        <w:spacing w:line="360" w:lineRule="auto"/>
        <w:jc w:val="both"/>
      </w:pPr>
      <w:r w:rsidRPr="00AC03E2">
        <w:t>to access</w:t>
      </w:r>
    </w:p>
    <w:p w14:paraId="0B17B6F8" w14:textId="77777777" w:rsidR="00AC03E2" w:rsidRPr="00AC03E2" w:rsidRDefault="00000000" w:rsidP="00AC03E2">
      <w:pPr>
        <w:pStyle w:val="ListParagraph"/>
        <w:numPr>
          <w:ilvl w:val="0"/>
          <w:numId w:val="6"/>
        </w:numPr>
        <w:spacing w:line="360" w:lineRule="auto"/>
        <w:jc w:val="both"/>
      </w:pPr>
      <w:r w:rsidRPr="00AC03E2">
        <w:t>to rectification</w:t>
      </w:r>
    </w:p>
    <w:p w14:paraId="27D302D7" w14:textId="77777777" w:rsidR="00AC03E2" w:rsidRPr="00AC03E2" w:rsidRDefault="00000000" w:rsidP="00AC03E2">
      <w:pPr>
        <w:pStyle w:val="ListParagraph"/>
        <w:numPr>
          <w:ilvl w:val="0"/>
          <w:numId w:val="6"/>
        </w:numPr>
        <w:spacing w:line="360" w:lineRule="auto"/>
        <w:jc w:val="both"/>
      </w:pPr>
      <w:r w:rsidRPr="00AC03E2">
        <w:t>of erasure</w:t>
      </w:r>
    </w:p>
    <w:p w14:paraId="6520B52A" w14:textId="77777777" w:rsidR="00AC03E2" w:rsidRPr="00AC03E2" w:rsidRDefault="00000000" w:rsidP="00AC03E2">
      <w:pPr>
        <w:pStyle w:val="ListParagraph"/>
        <w:numPr>
          <w:ilvl w:val="0"/>
          <w:numId w:val="6"/>
        </w:numPr>
        <w:spacing w:line="360" w:lineRule="auto"/>
        <w:jc w:val="both"/>
      </w:pPr>
      <w:r w:rsidRPr="00AC03E2">
        <w:t>to restrict processing</w:t>
      </w:r>
    </w:p>
    <w:p w14:paraId="32D2FBE7" w14:textId="77777777" w:rsidR="00AC03E2" w:rsidRPr="00AC03E2" w:rsidRDefault="00000000" w:rsidP="00AC03E2">
      <w:pPr>
        <w:pStyle w:val="ListParagraph"/>
        <w:numPr>
          <w:ilvl w:val="0"/>
          <w:numId w:val="6"/>
        </w:numPr>
        <w:spacing w:line="360" w:lineRule="auto"/>
        <w:jc w:val="both"/>
      </w:pPr>
      <w:r w:rsidRPr="00AC03E2">
        <w:t>to data portability</w:t>
      </w:r>
    </w:p>
    <w:p w14:paraId="6316991E" w14:textId="77777777" w:rsidR="00AC03E2" w:rsidRPr="00AC03E2" w:rsidRDefault="00000000" w:rsidP="00AC03E2">
      <w:pPr>
        <w:pStyle w:val="ListParagraph"/>
        <w:numPr>
          <w:ilvl w:val="0"/>
          <w:numId w:val="6"/>
        </w:numPr>
        <w:spacing w:line="360" w:lineRule="auto"/>
        <w:jc w:val="both"/>
      </w:pPr>
      <w:r w:rsidRPr="00AC03E2">
        <w:t>to object</w:t>
      </w:r>
    </w:p>
    <w:p w14:paraId="74FD09AF" w14:textId="1F8439E5" w:rsidR="00AC03E2" w:rsidRPr="00AC03E2" w:rsidRDefault="00000000" w:rsidP="00AC03E2">
      <w:pPr>
        <w:spacing w:line="360" w:lineRule="auto"/>
        <w:ind w:left="66"/>
        <w:jc w:val="both"/>
      </w:pPr>
      <w:r w:rsidRPr="00AC03E2">
        <w:t xml:space="preserve">The GDPR protects your rights concerning information about you held on </w:t>
      </w:r>
      <w:r>
        <w:t xml:space="preserve">your </w:t>
      </w:r>
      <w:r w:rsidRPr="00AC03E2">
        <w:t>computer. Anyone processing personal data must comply with the seven principles of good practice.</w:t>
      </w:r>
      <w:r>
        <w:t xml:space="preserve"> </w:t>
      </w:r>
      <w:r w:rsidRPr="00AC03E2">
        <w:t>Data must be:</w:t>
      </w:r>
    </w:p>
    <w:p w14:paraId="2A696D18" w14:textId="77777777" w:rsidR="00AC03E2" w:rsidRPr="00AC03E2" w:rsidRDefault="00000000" w:rsidP="00AC03E2">
      <w:pPr>
        <w:numPr>
          <w:ilvl w:val="0"/>
          <w:numId w:val="3"/>
        </w:numPr>
        <w:spacing w:line="360" w:lineRule="auto"/>
        <w:ind w:left="709" w:hanging="283"/>
        <w:contextualSpacing/>
        <w:jc w:val="both"/>
      </w:pPr>
      <w:r w:rsidRPr="00AC03E2">
        <w:t>processed lawfully, fairly and with transparency</w:t>
      </w:r>
    </w:p>
    <w:p w14:paraId="298B0890" w14:textId="77777777" w:rsidR="00AC03E2" w:rsidRPr="00AC03E2" w:rsidRDefault="00000000" w:rsidP="00AC03E2">
      <w:pPr>
        <w:numPr>
          <w:ilvl w:val="0"/>
          <w:numId w:val="3"/>
        </w:numPr>
        <w:spacing w:line="360" w:lineRule="auto"/>
        <w:ind w:left="709" w:hanging="283"/>
        <w:contextualSpacing/>
        <w:jc w:val="both"/>
      </w:pPr>
      <w:r w:rsidRPr="00AC03E2">
        <w:t>processed for specified, explicit and limited purposes</w:t>
      </w:r>
    </w:p>
    <w:p w14:paraId="55D443CB" w14:textId="43CB524B" w:rsidR="00AC03E2" w:rsidRPr="00AC03E2" w:rsidRDefault="00000000" w:rsidP="00AC03E2">
      <w:pPr>
        <w:numPr>
          <w:ilvl w:val="0"/>
          <w:numId w:val="3"/>
        </w:numPr>
        <w:spacing w:line="360" w:lineRule="auto"/>
        <w:ind w:left="709" w:hanging="283"/>
        <w:contextualSpacing/>
        <w:jc w:val="both"/>
      </w:pPr>
      <w:r w:rsidRPr="00AC03E2">
        <w:t xml:space="preserve">adequate, relevant, and limited to what is necessary </w:t>
      </w:r>
      <w:r w:rsidR="00B437CF">
        <w:t>for</w:t>
      </w:r>
      <w:r w:rsidRPr="00AC03E2">
        <w:t xml:space="preserve"> relation to the purposes for which </w:t>
      </w:r>
      <w:r w:rsidR="00B437CF">
        <w:t>it is</w:t>
      </w:r>
      <w:r w:rsidRPr="00AC03E2">
        <w:t xml:space="preserve"> processed</w:t>
      </w:r>
    </w:p>
    <w:p w14:paraId="4B39A786" w14:textId="77777777" w:rsidR="00AC03E2" w:rsidRPr="00AC03E2" w:rsidRDefault="00000000" w:rsidP="00AC03E2">
      <w:pPr>
        <w:numPr>
          <w:ilvl w:val="0"/>
          <w:numId w:val="3"/>
        </w:numPr>
        <w:spacing w:line="360" w:lineRule="auto"/>
        <w:ind w:left="709" w:hanging="283"/>
        <w:contextualSpacing/>
        <w:jc w:val="both"/>
      </w:pPr>
      <w:r w:rsidRPr="00AC03E2">
        <w:t>accurate and kept up to date</w:t>
      </w:r>
    </w:p>
    <w:p w14:paraId="7DDCA547" w14:textId="77777777" w:rsidR="00AC03E2" w:rsidRPr="00AC03E2" w:rsidRDefault="00000000" w:rsidP="00AC03E2">
      <w:pPr>
        <w:numPr>
          <w:ilvl w:val="0"/>
          <w:numId w:val="3"/>
        </w:numPr>
        <w:spacing w:line="360" w:lineRule="auto"/>
        <w:ind w:left="709" w:hanging="283"/>
        <w:contextualSpacing/>
        <w:jc w:val="both"/>
      </w:pPr>
      <w:r w:rsidRPr="00AC03E2">
        <w:t>not kept longer than necessary</w:t>
      </w:r>
    </w:p>
    <w:p w14:paraId="14BDA0B0" w14:textId="606C356C" w:rsidR="00AC03E2" w:rsidRPr="00AC03E2" w:rsidRDefault="00000000" w:rsidP="00AC03E2">
      <w:pPr>
        <w:numPr>
          <w:ilvl w:val="0"/>
          <w:numId w:val="3"/>
        </w:numPr>
        <w:spacing w:line="360" w:lineRule="auto"/>
        <w:ind w:left="709" w:hanging="283"/>
        <w:contextualSpacing/>
        <w:jc w:val="both"/>
      </w:pPr>
      <w:r w:rsidRPr="00AC03E2">
        <w:t xml:space="preserve">processed in accordance with the data </w:t>
      </w:r>
      <w:r w:rsidR="0043499C">
        <w:t>subject’s</w:t>
      </w:r>
      <w:r w:rsidRPr="00AC03E2">
        <w:t xml:space="preserve"> rights</w:t>
      </w:r>
    </w:p>
    <w:p w14:paraId="2EB7BB09" w14:textId="77777777" w:rsidR="00AC03E2" w:rsidRDefault="00000000" w:rsidP="00AC03E2">
      <w:pPr>
        <w:numPr>
          <w:ilvl w:val="0"/>
          <w:numId w:val="3"/>
        </w:numPr>
        <w:spacing w:line="360" w:lineRule="auto"/>
        <w:ind w:left="709" w:hanging="283"/>
        <w:contextualSpacing/>
        <w:jc w:val="both"/>
      </w:pPr>
      <w:r w:rsidRPr="00AC03E2">
        <w:lastRenderedPageBreak/>
        <w:t>processed securely</w:t>
      </w:r>
      <w:bookmarkStart w:id="0" w:name="_Toc112406534"/>
    </w:p>
    <w:p w14:paraId="5E2813B5" w14:textId="77777777" w:rsidR="00AC03E2" w:rsidRDefault="00AC03E2" w:rsidP="00AC03E2">
      <w:pPr>
        <w:spacing w:line="360" w:lineRule="auto"/>
        <w:contextualSpacing/>
        <w:jc w:val="both"/>
        <w:rPr>
          <w:rFonts w:eastAsiaTheme="majorEastAsia" w:cstheme="minorHAnsi"/>
          <w:b/>
          <w:sz w:val="24"/>
          <w:szCs w:val="24"/>
        </w:rPr>
      </w:pPr>
    </w:p>
    <w:p w14:paraId="6DDB32E6" w14:textId="2EADD744" w:rsidR="00AC03E2" w:rsidRPr="00AC03E2" w:rsidRDefault="00000000" w:rsidP="00AC03E2">
      <w:pPr>
        <w:spacing w:line="360" w:lineRule="auto"/>
        <w:contextualSpacing/>
        <w:jc w:val="both"/>
      </w:pPr>
      <w:r w:rsidRPr="00AC03E2">
        <w:rPr>
          <w:rFonts w:eastAsiaTheme="majorEastAsia" w:cstheme="minorHAnsi"/>
          <w:b/>
          <w:sz w:val="24"/>
          <w:szCs w:val="24"/>
        </w:rPr>
        <w:t>Requesting Access</w:t>
      </w:r>
      <w:bookmarkEnd w:id="0"/>
    </w:p>
    <w:p w14:paraId="3D413323" w14:textId="1917CF9D" w:rsidR="00AC03E2" w:rsidRDefault="00000000" w:rsidP="00AC03E2">
      <w:pPr>
        <w:spacing w:line="360" w:lineRule="auto"/>
        <w:jc w:val="both"/>
      </w:pPr>
      <w:r w:rsidRPr="00AC03E2">
        <w:t xml:space="preserve">If you wish to request access to your personal data held by </w:t>
      </w:r>
      <w:r>
        <w:t>us</w:t>
      </w:r>
      <w:r w:rsidRPr="00AC03E2">
        <w:t xml:space="preserve">, you should do so in writing by emailing the DPO, who will respond within one month. Please be aware that HR will </w:t>
      </w:r>
      <w:r w:rsidR="00B437CF">
        <w:t>conduct</w:t>
      </w:r>
      <w:r w:rsidRPr="00AC03E2">
        <w:t xml:space="preserve"> security checks to verify your identity to grant access. </w:t>
      </w:r>
      <w:r w:rsidR="00B437CF">
        <w:t>This service is only charged</w:t>
      </w:r>
      <w:r>
        <w:t xml:space="preserve"> if</w:t>
      </w:r>
      <w:r w:rsidRPr="00AC03E2">
        <w:t xml:space="preserve"> the request is deemed excessive.</w:t>
      </w:r>
      <w:r>
        <w:t xml:space="preserve"> </w:t>
      </w:r>
      <w:r w:rsidRPr="00AC03E2">
        <w:t>Aligning with the right to portability</w:t>
      </w:r>
      <w:r w:rsidR="00B437CF">
        <w:t>,</w:t>
      </w:r>
      <w:r w:rsidRPr="00AC03E2">
        <w:t xml:space="preserve"> you can obtain personal data and move it or copy it securely and easily from one IT platform to another for personal purposes.</w:t>
      </w:r>
      <w:bookmarkStart w:id="1" w:name="_Toc112406535"/>
    </w:p>
    <w:p w14:paraId="6ABD19B8" w14:textId="0A461285" w:rsidR="00AC03E2" w:rsidRPr="00AC03E2" w:rsidRDefault="00000000" w:rsidP="00AC03E2">
      <w:pPr>
        <w:spacing w:line="360" w:lineRule="auto"/>
        <w:jc w:val="both"/>
      </w:pPr>
      <w:r w:rsidRPr="00AC03E2">
        <w:rPr>
          <w:rFonts w:eastAsiaTheme="majorEastAsia" w:cstheme="minorHAnsi"/>
          <w:b/>
          <w:sz w:val="24"/>
          <w:szCs w:val="24"/>
        </w:rPr>
        <w:t>Erasure</w:t>
      </w:r>
      <w:bookmarkEnd w:id="1"/>
    </w:p>
    <w:p w14:paraId="7390A5B8" w14:textId="7A436FC9" w:rsidR="00AC03E2" w:rsidRPr="00AC03E2" w:rsidRDefault="00000000" w:rsidP="00AC03E2">
      <w:pPr>
        <w:spacing w:line="360" w:lineRule="auto"/>
        <w:jc w:val="both"/>
      </w:pPr>
      <w:r w:rsidRPr="00AC03E2">
        <w:t xml:space="preserve">You have the right to request the deletion of your personal data where there is no evidence for the need to continue processing it or where there is no justifiable basis for processing the data any longer. If you wish to exercise this right, please </w:t>
      </w:r>
      <w:r w:rsidR="00B437CF">
        <w:t>write your request</w:t>
      </w:r>
      <w:r w:rsidRPr="00AC03E2">
        <w:t xml:space="preserve"> to the email address detailed above. Please be aware that they will </w:t>
      </w:r>
      <w:r w:rsidR="00B437CF" w:rsidRPr="00B437CF">
        <w:t>conduct security checks to verify your identity and</w:t>
      </w:r>
      <w:r w:rsidRPr="00AC03E2">
        <w:t xml:space="preserve"> grant your request.</w:t>
      </w:r>
    </w:p>
    <w:p w14:paraId="0F328A0B" w14:textId="230BF90C" w:rsidR="00AC03E2" w:rsidRPr="00AC03E2" w:rsidRDefault="00000000" w:rsidP="00AC03E2">
      <w:pPr>
        <w:spacing w:line="360" w:lineRule="auto"/>
        <w:jc w:val="both"/>
      </w:pPr>
      <w:r>
        <w:t>We</w:t>
      </w:r>
      <w:r w:rsidRPr="00AC03E2">
        <w:t xml:space="preserve"> can refuse to comply with a request for erasure where the personal data is processed for the following reasons:</w:t>
      </w:r>
    </w:p>
    <w:p w14:paraId="20E687C3" w14:textId="77777777" w:rsidR="00AC03E2" w:rsidRPr="00AC03E2" w:rsidRDefault="00000000" w:rsidP="00AC03E2">
      <w:pPr>
        <w:pStyle w:val="ListParagraph"/>
        <w:numPr>
          <w:ilvl w:val="0"/>
          <w:numId w:val="7"/>
        </w:numPr>
        <w:spacing w:line="360" w:lineRule="auto"/>
        <w:jc w:val="both"/>
      </w:pPr>
      <w:r w:rsidRPr="00AC03E2">
        <w:t>to exercise the right of freedom of expression and information;</w:t>
      </w:r>
    </w:p>
    <w:p w14:paraId="46F30D6B" w14:textId="77777777" w:rsidR="00AC03E2" w:rsidRPr="00AC03E2" w:rsidRDefault="00000000" w:rsidP="00AC03E2">
      <w:pPr>
        <w:pStyle w:val="ListParagraph"/>
        <w:numPr>
          <w:ilvl w:val="0"/>
          <w:numId w:val="7"/>
        </w:numPr>
        <w:spacing w:line="360" w:lineRule="auto"/>
        <w:jc w:val="both"/>
      </w:pPr>
      <w:r w:rsidRPr="00AC03E2">
        <w:t>to comply with a legal obligation or for the performance of a public interest task or exercise of official authority;</w:t>
      </w:r>
    </w:p>
    <w:p w14:paraId="7556A9F2" w14:textId="77777777" w:rsidR="00AC03E2" w:rsidRPr="00AC03E2" w:rsidRDefault="00000000" w:rsidP="00AC03E2">
      <w:pPr>
        <w:pStyle w:val="ListParagraph"/>
        <w:numPr>
          <w:ilvl w:val="0"/>
          <w:numId w:val="7"/>
        </w:numPr>
        <w:spacing w:line="360" w:lineRule="auto"/>
        <w:jc w:val="both"/>
      </w:pPr>
      <w:r w:rsidRPr="00AC03E2">
        <w:t>for public health purposes in the public interest;</w:t>
      </w:r>
    </w:p>
    <w:p w14:paraId="18C28E38" w14:textId="77777777" w:rsidR="00AC03E2" w:rsidRPr="00AC03E2" w:rsidRDefault="00000000" w:rsidP="00AC03E2">
      <w:pPr>
        <w:pStyle w:val="ListParagraph"/>
        <w:numPr>
          <w:ilvl w:val="0"/>
          <w:numId w:val="7"/>
        </w:numPr>
        <w:spacing w:line="360" w:lineRule="auto"/>
        <w:jc w:val="both"/>
      </w:pPr>
      <w:r w:rsidRPr="00AC03E2">
        <w:t>archiving purposes in the public interest, scientific research, historical research, or statistical purposes;</w:t>
      </w:r>
    </w:p>
    <w:p w14:paraId="7168524A" w14:textId="77777777" w:rsidR="00AC03E2" w:rsidRDefault="00000000" w:rsidP="00AC03E2">
      <w:pPr>
        <w:pStyle w:val="ListParagraph"/>
        <w:numPr>
          <w:ilvl w:val="0"/>
          <w:numId w:val="7"/>
        </w:numPr>
        <w:spacing w:line="360" w:lineRule="auto"/>
        <w:jc w:val="both"/>
      </w:pPr>
      <w:r w:rsidRPr="00AC03E2">
        <w:t>the exercise or defence of legal claims.</w:t>
      </w:r>
      <w:bookmarkStart w:id="2" w:name="_Toc112406536"/>
    </w:p>
    <w:p w14:paraId="1C29FCAF" w14:textId="4A29C549" w:rsidR="00AC03E2" w:rsidRPr="00AC03E2" w:rsidRDefault="00000000" w:rsidP="00AC03E2">
      <w:pPr>
        <w:spacing w:line="360" w:lineRule="auto"/>
        <w:jc w:val="both"/>
      </w:pPr>
      <w:r w:rsidRPr="00AC03E2">
        <w:rPr>
          <w:rFonts w:eastAsiaTheme="majorEastAsia" w:cstheme="minorHAnsi"/>
          <w:b/>
          <w:sz w:val="24"/>
          <w:szCs w:val="24"/>
        </w:rPr>
        <w:t>Rectification</w:t>
      </w:r>
      <w:bookmarkEnd w:id="2"/>
    </w:p>
    <w:p w14:paraId="3DDF71AB" w14:textId="063FD52C" w:rsidR="00AC03E2" w:rsidRDefault="00000000" w:rsidP="00AC03E2">
      <w:pPr>
        <w:spacing w:line="360" w:lineRule="auto"/>
        <w:jc w:val="both"/>
      </w:pPr>
      <w:r w:rsidRPr="00AC03E2">
        <w:t xml:space="preserve">If you deem any information </w:t>
      </w:r>
      <w:r>
        <w:t>to be inaccurate</w:t>
      </w:r>
      <w:r w:rsidRPr="00AC03E2">
        <w:t xml:space="preserve">, you </w:t>
      </w:r>
      <w:r w:rsidR="00B437CF">
        <w:t>can</w:t>
      </w:r>
      <w:r w:rsidRPr="00AC03E2">
        <w:t xml:space="preserve"> either amend this information yourself if you are able or contact the DPO / HR</w:t>
      </w:r>
      <w:r w:rsidR="00B437CF">
        <w:t>,</w:t>
      </w:r>
      <w:r w:rsidRPr="00AC03E2">
        <w:t xml:space="preserve"> who will correct </w:t>
      </w:r>
      <w:r>
        <w:t xml:space="preserve">it </w:t>
      </w:r>
      <w:r w:rsidRPr="00AC03E2">
        <w:t>within one month.</w:t>
      </w:r>
      <w:bookmarkStart w:id="3" w:name="_Toc112406537"/>
    </w:p>
    <w:p w14:paraId="60832C76" w14:textId="41498E28" w:rsidR="00AC03E2" w:rsidRPr="00AC03E2" w:rsidRDefault="00000000" w:rsidP="00AC03E2">
      <w:pPr>
        <w:spacing w:line="360" w:lineRule="auto"/>
        <w:jc w:val="both"/>
      </w:pPr>
      <w:r w:rsidRPr="00AC03E2">
        <w:rPr>
          <w:rFonts w:eastAsiaTheme="majorEastAsia" w:cstheme="minorHAnsi"/>
          <w:b/>
          <w:sz w:val="24"/>
          <w:szCs w:val="24"/>
        </w:rPr>
        <w:t>Third Parties</w:t>
      </w:r>
      <w:bookmarkEnd w:id="3"/>
    </w:p>
    <w:p w14:paraId="2D8544D1" w14:textId="1122C49E" w:rsidR="00AC03E2" w:rsidRDefault="00000000" w:rsidP="00AC03E2">
      <w:pPr>
        <w:spacing w:line="360" w:lineRule="auto"/>
        <w:jc w:val="both"/>
      </w:pPr>
      <w:r w:rsidRPr="00AC03E2">
        <w:t xml:space="preserve">Where </w:t>
      </w:r>
      <w:r>
        <w:t>we</w:t>
      </w:r>
      <w:r w:rsidRPr="00AC03E2">
        <w:t xml:space="preserve"> </w:t>
      </w:r>
      <w:r>
        <w:t>engage</w:t>
      </w:r>
      <w:r w:rsidRPr="00AC03E2">
        <w:t xml:space="preserve"> with third parties, such as Breathing Space HR, to process personal data on </w:t>
      </w:r>
      <w:r w:rsidR="00B437CF">
        <w:t>our</w:t>
      </w:r>
      <w:r w:rsidRPr="00AC03E2">
        <w:t xml:space="preserve"> behalf, such parties do so </w:t>
      </w:r>
      <w:r w:rsidR="00B437CF">
        <w:t>based on</w:t>
      </w:r>
      <w:r w:rsidRPr="00AC03E2">
        <w:t xml:space="preserve"> written instructions, are under a duty of confidentiality, and are obliged to implement appropriate technical and organisational measures to ensure the security of data.</w:t>
      </w:r>
      <w:bookmarkStart w:id="4" w:name="_Toc112406538"/>
    </w:p>
    <w:p w14:paraId="71531521" w14:textId="733E0651" w:rsidR="00AC03E2" w:rsidRPr="00AC03E2" w:rsidRDefault="00000000" w:rsidP="00AC03E2">
      <w:pPr>
        <w:spacing w:line="360" w:lineRule="auto"/>
        <w:jc w:val="both"/>
      </w:pPr>
      <w:r w:rsidRPr="00AC03E2">
        <w:rPr>
          <w:rFonts w:eastAsiaTheme="majorEastAsia" w:cstheme="minorHAnsi"/>
          <w:b/>
          <w:sz w:val="24"/>
          <w:szCs w:val="24"/>
        </w:rPr>
        <w:lastRenderedPageBreak/>
        <w:t>Reporting a Security Breach</w:t>
      </w:r>
      <w:bookmarkEnd w:id="4"/>
    </w:p>
    <w:p w14:paraId="1B5E7E37" w14:textId="34FE5C3A" w:rsidR="00AC03E2" w:rsidRPr="00AC03E2" w:rsidRDefault="00000000" w:rsidP="00AC03E2">
      <w:pPr>
        <w:spacing w:line="360" w:lineRule="auto"/>
        <w:jc w:val="both"/>
      </w:pPr>
      <w:r w:rsidRPr="00AC03E2">
        <w:t xml:space="preserve">A personal data breach means a breach of security leading to the destruction, loss, alteration, </w:t>
      </w:r>
      <w:r>
        <w:t xml:space="preserve">or </w:t>
      </w:r>
      <w:r w:rsidRPr="00AC03E2">
        <w:t xml:space="preserve">unauthorised disclosure of, or access to, personal data. If you believe a breach has occurred, don't hesitate to </w:t>
      </w:r>
      <w:r w:rsidR="00B437CF">
        <w:t>contact the DPO so they can</w:t>
      </w:r>
      <w:r w:rsidRPr="00AC03E2">
        <w:t xml:space="preserve"> investigate.</w:t>
      </w:r>
      <w:r>
        <w:t xml:space="preserve"> </w:t>
      </w:r>
      <w:r w:rsidRPr="00AC03E2">
        <w:t xml:space="preserve">Any security breaches should be reported to the supervisory authority (ICO </w:t>
      </w:r>
      <w:r w:rsidRPr="00AC03E2">
        <w:rPr>
          <w:rFonts w:cstheme="minorHAnsi"/>
        </w:rPr>
        <w:t>–</w:t>
      </w:r>
      <w:r w:rsidRPr="00AC03E2">
        <w:t xml:space="preserve"> Information Commissioners Office) </w:t>
      </w:r>
      <w:r w:rsidR="00B437CF">
        <w:t>immediately</w:t>
      </w:r>
      <w:r w:rsidRPr="00AC03E2">
        <w:t xml:space="preserve"> and within 72 hours. If the breach is of risk to an individual, they should also be informed. A breach notification should include the following:</w:t>
      </w:r>
    </w:p>
    <w:p w14:paraId="131CB4C3" w14:textId="78AD88DE" w:rsidR="00AC03E2" w:rsidRPr="00AC03E2" w:rsidRDefault="00000000" w:rsidP="00AC03E2">
      <w:pPr>
        <w:pStyle w:val="ListParagraph"/>
        <w:numPr>
          <w:ilvl w:val="0"/>
          <w:numId w:val="9"/>
        </w:numPr>
        <w:spacing w:line="360" w:lineRule="auto"/>
        <w:jc w:val="both"/>
      </w:pPr>
      <w:r>
        <w:t>t</w:t>
      </w:r>
      <w:r w:rsidRPr="00AC03E2">
        <w:t>he nature of the personal data breach</w:t>
      </w:r>
      <w:r w:rsidR="00B437CF">
        <w:t>,</w:t>
      </w:r>
      <w:r w:rsidRPr="00AC03E2">
        <w:t xml:space="preserve"> including, where possible: the categories and </w:t>
      </w:r>
      <w:r>
        <w:t xml:space="preserve">an </w:t>
      </w:r>
      <w:r w:rsidRPr="00AC03E2">
        <w:t xml:space="preserve">approximate number of individuals concerned; and the categories and </w:t>
      </w:r>
      <w:r>
        <w:t xml:space="preserve">an </w:t>
      </w:r>
      <w:r w:rsidRPr="00AC03E2">
        <w:t>approximate number of personal data records concerned.</w:t>
      </w:r>
    </w:p>
    <w:p w14:paraId="4F4F59D5" w14:textId="0D95FC53" w:rsidR="00AC03E2" w:rsidRPr="00AC03E2" w:rsidRDefault="00000000" w:rsidP="00AC03E2">
      <w:pPr>
        <w:pStyle w:val="ListParagraph"/>
        <w:numPr>
          <w:ilvl w:val="0"/>
          <w:numId w:val="9"/>
        </w:numPr>
        <w:spacing w:line="360" w:lineRule="auto"/>
        <w:jc w:val="both"/>
      </w:pPr>
      <w:r>
        <w:t>t</w:t>
      </w:r>
      <w:r w:rsidRPr="00AC03E2">
        <w:t xml:space="preserve">he name and contact details of the DPO or other relevant contact point where more information can be obtained. </w:t>
      </w:r>
    </w:p>
    <w:p w14:paraId="323614AD" w14:textId="1BD6BC2B" w:rsidR="00AC03E2" w:rsidRPr="00AC03E2" w:rsidRDefault="00000000" w:rsidP="00AC03E2">
      <w:pPr>
        <w:pStyle w:val="ListParagraph"/>
        <w:numPr>
          <w:ilvl w:val="0"/>
          <w:numId w:val="9"/>
        </w:numPr>
        <w:spacing w:line="360" w:lineRule="auto"/>
        <w:jc w:val="both"/>
      </w:pPr>
      <w:r>
        <w:t>a</w:t>
      </w:r>
      <w:r w:rsidRPr="00AC03E2">
        <w:t xml:space="preserve"> description of the likely consequences of the personal data breach; and </w:t>
      </w:r>
    </w:p>
    <w:p w14:paraId="621C2D6E" w14:textId="7089C205" w:rsidR="00AC03E2" w:rsidRDefault="00000000" w:rsidP="00AC03E2">
      <w:pPr>
        <w:pStyle w:val="ListParagraph"/>
        <w:numPr>
          <w:ilvl w:val="0"/>
          <w:numId w:val="9"/>
        </w:numPr>
        <w:spacing w:line="360" w:lineRule="auto"/>
        <w:jc w:val="both"/>
      </w:pPr>
      <w:r>
        <w:t>a</w:t>
      </w:r>
      <w:r w:rsidRPr="00AC03E2">
        <w:t xml:space="preserve"> description of the measures taken, or proposed to be taken, to deal with the personal data breach and, where appropriate, of the measures taken to mitigate any possible adverse effects.</w:t>
      </w:r>
      <w:bookmarkStart w:id="5" w:name="_Toc112406539"/>
    </w:p>
    <w:p w14:paraId="2EFD0FFF" w14:textId="0428B230" w:rsidR="00205D20" w:rsidRDefault="00000000" w:rsidP="00205D20">
      <w:pPr>
        <w:spacing w:line="360" w:lineRule="auto"/>
        <w:jc w:val="both"/>
      </w:pPr>
      <w:r w:rsidRPr="00AC03E2">
        <w:rPr>
          <w:rFonts w:eastAsiaTheme="majorEastAsia" w:cstheme="minorHAnsi"/>
          <w:b/>
          <w:sz w:val="24"/>
          <w:szCs w:val="24"/>
        </w:rPr>
        <w:t>Employee Responsibilities</w:t>
      </w:r>
      <w:bookmarkEnd w:id="5"/>
    </w:p>
    <w:p w14:paraId="67CB7A88" w14:textId="77777777" w:rsidR="00205D20" w:rsidRDefault="00000000" w:rsidP="00205D20">
      <w:pPr>
        <w:spacing w:line="360" w:lineRule="auto"/>
        <w:jc w:val="both"/>
      </w:pPr>
      <w:r w:rsidRPr="00AC03E2">
        <w:t xml:space="preserve">You are responsible for helping </w:t>
      </w:r>
      <w:r w:rsidR="00B437CF">
        <w:t xml:space="preserve">us </w:t>
      </w:r>
      <w:r w:rsidRPr="00AC03E2">
        <w:t xml:space="preserve">keep your personal data up to date. </w:t>
      </w:r>
      <w:r w:rsidR="00B437CF">
        <w:t>Let</w:t>
      </w:r>
      <w:r w:rsidRPr="00AC03E2">
        <w:t xml:space="preserve"> </w:t>
      </w:r>
      <w:r w:rsidR="00B437CF">
        <w:t>us</w:t>
      </w:r>
      <w:r w:rsidRPr="00AC03E2">
        <w:t xml:space="preserve"> know if </w:t>
      </w:r>
      <w:r w:rsidR="00B437CF">
        <w:t xml:space="preserve">the </w:t>
      </w:r>
      <w:r w:rsidRPr="00AC03E2">
        <w:t xml:space="preserve">data provided to </w:t>
      </w:r>
      <w:r w:rsidR="00B437CF">
        <w:t>you</w:t>
      </w:r>
      <w:r w:rsidRPr="00AC03E2">
        <w:t xml:space="preserve"> </w:t>
      </w:r>
      <w:r w:rsidR="00B437CF">
        <w:t xml:space="preserve">change, for example, </w:t>
      </w:r>
      <w:r w:rsidRPr="00AC03E2">
        <w:t>your address or bank details.</w:t>
      </w:r>
    </w:p>
    <w:p w14:paraId="5E2A7935" w14:textId="525A285E" w:rsidR="00AC03E2" w:rsidRDefault="00000000" w:rsidP="00205D20">
      <w:pPr>
        <w:spacing w:line="360" w:lineRule="auto"/>
        <w:jc w:val="both"/>
      </w:pPr>
      <w:r>
        <w:t>Y</w:t>
      </w:r>
      <w:r w:rsidRPr="00AC03E2">
        <w:t xml:space="preserve">ou may have access to the personal data of other individuals in the course of your employment. Where this is the case, </w:t>
      </w:r>
      <w:r w:rsidR="00B437CF">
        <w:t>we</w:t>
      </w:r>
      <w:r w:rsidRPr="00AC03E2">
        <w:t xml:space="preserve"> </w:t>
      </w:r>
      <w:r w:rsidR="00B437CF">
        <w:t>rely</w:t>
      </w:r>
      <w:r w:rsidRPr="00AC03E2">
        <w:t xml:space="preserve"> on you to help meet its data protection obligations to all its employees.</w:t>
      </w:r>
    </w:p>
    <w:p w14:paraId="3139C384" w14:textId="27D546D0" w:rsidR="00AC03E2" w:rsidRPr="00AC03E2" w:rsidRDefault="00000000" w:rsidP="00205D20">
      <w:pPr>
        <w:spacing w:line="360" w:lineRule="auto"/>
        <w:jc w:val="both"/>
      </w:pPr>
      <w:r w:rsidRPr="00AC03E2">
        <w:t>If you have access to personal data, you are required</w:t>
      </w:r>
      <w:r w:rsidR="00B437CF">
        <w:t xml:space="preserve"> to</w:t>
      </w:r>
      <w:r w:rsidRPr="00AC03E2">
        <w:t>:</w:t>
      </w:r>
    </w:p>
    <w:p w14:paraId="100E6012" w14:textId="77777777" w:rsidR="00AC03E2" w:rsidRPr="00AC03E2" w:rsidRDefault="00000000" w:rsidP="00205D20">
      <w:pPr>
        <w:pStyle w:val="ListParagraph"/>
        <w:numPr>
          <w:ilvl w:val="0"/>
          <w:numId w:val="10"/>
        </w:numPr>
        <w:spacing w:line="360" w:lineRule="auto"/>
        <w:jc w:val="both"/>
      </w:pPr>
      <w:r w:rsidRPr="00AC03E2">
        <w:t>to access only data that you have authority to access and only for authorised purposes;</w:t>
      </w:r>
    </w:p>
    <w:p w14:paraId="12884019" w14:textId="77777777" w:rsidR="00AC03E2" w:rsidRPr="00AC03E2" w:rsidRDefault="00000000" w:rsidP="00205D20">
      <w:pPr>
        <w:pStyle w:val="ListParagraph"/>
        <w:numPr>
          <w:ilvl w:val="0"/>
          <w:numId w:val="10"/>
        </w:numPr>
        <w:spacing w:line="360" w:lineRule="auto"/>
        <w:jc w:val="both"/>
      </w:pPr>
      <w:r w:rsidRPr="00AC03E2">
        <w:t>not to disclose data except to individuals (whether inside or outside the organisation) who have appropriate authorisation;</w:t>
      </w:r>
    </w:p>
    <w:p w14:paraId="100FC358" w14:textId="3C0A5DD3" w:rsidR="00AC03E2" w:rsidRPr="00AC03E2" w:rsidRDefault="00000000" w:rsidP="00205D20">
      <w:pPr>
        <w:pStyle w:val="ListParagraph"/>
        <w:numPr>
          <w:ilvl w:val="0"/>
          <w:numId w:val="10"/>
        </w:numPr>
        <w:spacing w:line="360" w:lineRule="auto"/>
        <w:jc w:val="both"/>
      </w:pPr>
      <w:r w:rsidRPr="00AC03E2">
        <w:t>to keep data secure (for example</w:t>
      </w:r>
      <w:r w:rsidR="00B437CF">
        <w:t>,</w:t>
      </w:r>
      <w:r w:rsidRPr="00AC03E2">
        <w:t xml:space="preserve"> by complying with rules on access to premises, computer access, including password protection, and secure file storage and destruction);</w:t>
      </w:r>
    </w:p>
    <w:p w14:paraId="20D187C9" w14:textId="77777777" w:rsidR="00205D20" w:rsidRDefault="00000000" w:rsidP="00205D20">
      <w:pPr>
        <w:pStyle w:val="ListParagraph"/>
        <w:numPr>
          <w:ilvl w:val="0"/>
          <w:numId w:val="10"/>
        </w:numPr>
        <w:spacing w:line="360" w:lineRule="auto"/>
        <w:jc w:val="both"/>
      </w:pPr>
      <w:r w:rsidRPr="00AC03E2">
        <w:t xml:space="preserve">not to remove personal data or devices containing information that can be used to access personal data from </w:t>
      </w:r>
      <w:r w:rsidR="00B437CF">
        <w:t>our</w:t>
      </w:r>
      <w:r w:rsidRPr="00AC03E2">
        <w:t xml:space="preserve"> premises without adopting appropriate security measures (such as encryption or password protection) to secure the data and the device; and</w:t>
      </w:r>
    </w:p>
    <w:p w14:paraId="0A48F9AA" w14:textId="78CE63A4" w:rsidR="00AC03E2" w:rsidRPr="00AC03E2" w:rsidRDefault="00000000" w:rsidP="00205D20">
      <w:pPr>
        <w:pStyle w:val="ListParagraph"/>
        <w:numPr>
          <w:ilvl w:val="0"/>
          <w:numId w:val="10"/>
        </w:numPr>
        <w:spacing w:line="360" w:lineRule="auto"/>
        <w:jc w:val="both"/>
      </w:pPr>
      <w:r w:rsidRPr="00AC03E2">
        <w:t xml:space="preserve">not to store personal data on local drives or </w:t>
      </w:r>
      <w:r w:rsidR="00B437CF">
        <w:t>personal devices</w:t>
      </w:r>
      <w:r w:rsidRPr="00AC03E2">
        <w:t xml:space="preserve"> used for work purposes.</w:t>
      </w:r>
    </w:p>
    <w:p w14:paraId="2C9E9DD0" w14:textId="424A2DAB" w:rsidR="00AC03E2" w:rsidRPr="00AC03E2" w:rsidRDefault="00000000" w:rsidP="00205D20">
      <w:pPr>
        <w:spacing w:line="360" w:lineRule="auto"/>
        <w:jc w:val="both"/>
      </w:pPr>
      <w:r w:rsidRPr="00AC03E2">
        <w:lastRenderedPageBreak/>
        <w:t xml:space="preserve">Failing to observe these requirements will be classed as misconduct, which will be dealt with under </w:t>
      </w:r>
      <w:r w:rsidR="00B437CF">
        <w:t>the</w:t>
      </w:r>
      <w:r w:rsidRPr="00AC03E2">
        <w:t xml:space="preserve"> Resolution procedure. Significant or deliberate breaches of this policy, such as accessing employee or customer data without authorisation or a legitimate reason</w:t>
      </w:r>
      <w:r w:rsidR="00B437CF">
        <w:t xml:space="preserve">, may constitute gross misconduct and </w:t>
      </w:r>
      <w:r w:rsidRPr="00AC03E2">
        <w:t>lead to dismissal without notice.</w:t>
      </w:r>
    </w:p>
    <w:p w14:paraId="5C191119" w14:textId="77777777" w:rsidR="00AC03E2" w:rsidRPr="0043499C" w:rsidRDefault="00000000" w:rsidP="00205D20">
      <w:pPr>
        <w:spacing w:line="360" w:lineRule="auto"/>
        <w:jc w:val="both"/>
        <w:rPr>
          <w:b/>
          <w:bCs/>
          <w:sz w:val="24"/>
          <w:szCs w:val="24"/>
        </w:rPr>
      </w:pPr>
      <w:bookmarkStart w:id="6" w:name="_Toc112406540"/>
      <w:r w:rsidRPr="0043499C">
        <w:rPr>
          <w:b/>
          <w:bCs/>
          <w:sz w:val="24"/>
          <w:szCs w:val="24"/>
        </w:rPr>
        <w:t>Training</w:t>
      </w:r>
      <w:bookmarkEnd w:id="6"/>
    </w:p>
    <w:p w14:paraId="214678AA" w14:textId="324A4A26" w:rsidR="00552745" w:rsidRDefault="00000000" w:rsidP="00205D20">
      <w:pPr>
        <w:spacing w:line="360" w:lineRule="auto"/>
        <w:jc w:val="both"/>
      </w:pPr>
      <w:r>
        <w:t>We</w:t>
      </w:r>
      <w:r w:rsidRPr="00AC03E2">
        <w:t xml:space="preserve"> will </w:t>
      </w:r>
      <w:r>
        <w:t>train</w:t>
      </w:r>
      <w:r w:rsidRPr="00AC03E2">
        <w:t xml:space="preserve"> you regarding your data protection responsibilities during your induction and at regular intervals </w:t>
      </w:r>
      <w:r>
        <w:t>after</w:t>
      </w:r>
      <w:r w:rsidRPr="00AC03E2">
        <w:t>wards. If your role requires regular access to personal data, you will receive additional training to help you understand your duties and how to comply with them.</w:t>
      </w:r>
    </w:p>
    <w:sectPr w:rsidR="0055274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E3DAA" w14:textId="77777777" w:rsidR="00FE1807" w:rsidRDefault="00FE1807">
      <w:pPr>
        <w:spacing w:after="0" w:line="240" w:lineRule="auto"/>
      </w:pPr>
      <w:r>
        <w:separator/>
      </w:r>
    </w:p>
  </w:endnote>
  <w:endnote w:type="continuationSeparator" w:id="0">
    <w:p w14:paraId="6417DECC" w14:textId="77777777" w:rsidR="00FE1807" w:rsidRDefault="00FE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4A98E" w14:textId="0257ABB8" w:rsidR="00A424D1" w:rsidRPr="00A424D1" w:rsidRDefault="00000000">
    <w:pPr>
      <w:pStyle w:val="Footer"/>
      <w:rPr>
        <w:sz w:val="18"/>
        <w:szCs w:val="18"/>
      </w:rPr>
    </w:pPr>
    <w:r w:rsidRPr="00A424D1">
      <w:rPr>
        <w:sz w:val="18"/>
        <w:szCs w:val="18"/>
      </w:rPr>
      <w:t>Data Protection Policy – V1 March 2023</w:t>
    </w:r>
    <w:r>
      <w:rPr>
        <w:sz w:val="18"/>
        <w:szCs w:val="18"/>
      </w:rPr>
      <w:t xml:space="preserve">                                                                                                                             </w:t>
    </w:r>
    <w:r w:rsidRPr="00232FB5">
      <w:rPr>
        <w:sz w:val="18"/>
        <w:szCs w:val="18"/>
      </w:rPr>
      <w:t xml:space="preserve">Page </w:t>
    </w:r>
    <w:r w:rsidRPr="00232FB5">
      <w:rPr>
        <w:b/>
        <w:bCs/>
        <w:sz w:val="18"/>
        <w:szCs w:val="18"/>
      </w:rPr>
      <w:fldChar w:fldCharType="begin"/>
    </w:r>
    <w:r w:rsidRPr="00232FB5">
      <w:rPr>
        <w:b/>
        <w:bCs/>
        <w:sz w:val="18"/>
        <w:szCs w:val="18"/>
      </w:rPr>
      <w:instrText xml:space="preserve"> PAGE </w:instrText>
    </w:r>
    <w:r w:rsidRPr="00232FB5">
      <w:rPr>
        <w:b/>
        <w:bCs/>
        <w:sz w:val="18"/>
        <w:szCs w:val="18"/>
      </w:rPr>
      <w:fldChar w:fldCharType="separate"/>
    </w:r>
    <w:r>
      <w:rPr>
        <w:b/>
        <w:bCs/>
        <w:sz w:val="18"/>
        <w:szCs w:val="18"/>
      </w:rPr>
      <w:t>1</w:t>
    </w:r>
    <w:r w:rsidRPr="00232FB5">
      <w:rPr>
        <w:b/>
        <w:bCs/>
        <w:sz w:val="18"/>
        <w:szCs w:val="18"/>
      </w:rPr>
      <w:fldChar w:fldCharType="end"/>
    </w:r>
    <w:r w:rsidRPr="00232FB5">
      <w:rPr>
        <w:sz w:val="18"/>
        <w:szCs w:val="18"/>
      </w:rPr>
      <w:t xml:space="preserve"> of </w:t>
    </w:r>
    <w:r w:rsidRPr="00232FB5">
      <w:rPr>
        <w:b/>
        <w:bCs/>
        <w:sz w:val="18"/>
        <w:szCs w:val="18"/>
      </w:rPr>
      <w:fldChar w:fldCharType="begin"/>
    </w:r>
    <w:r w:rsidRPr="00232FB5">
      <w:rPr>
        <w:b/>
        <w:bCs/>
        <w:sz w:val="18"/>
        <w:szCs w:val="18"/>
      </w:rPr>
      <w:instrText xml:space="preserve"> NUMPAGES  </w:instrText>
    </w:r>
    <w:r w:rsidRPr="00232FB5">
      <w:rPr>
        <w:b/>
        <w:bCs/>
        <w:sz w:val="18"/>
        <w:szCs w:val="18"/>
      </w:rPr>
      <w:fldChar w:fldCharType="separate"/>
    </w:r>
    <w:r>
      <w:rPr>
        <w:b/>
        <w:bCs/>
        <w:sz w:val="18"/>
        <w:szCs w:val="18"/>
      </w:rPr>
      <w:t>4</w:t>
    </w:r>
    <w:r w:rsidRPr="00232FB5">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3F514" w14:textId="77777777" w:rsidR="00FE1807" w:rsidRDefault="00FE1807">
      <w:pPr>
        <w:spacing w:after="0" w:line="240" w:lineRule="auto"/>
      </w:pPr>
      <w:r>
        <w:separator/>
      </w:r>
    </w:p>
  </w:footnote>
  <w:footnote w:type="continuationSeparator" w:id="0">
    <w:p w14:paraId="052EE83F" w14:textId="77777777" w:rsidR="00FE1807" w:rsidRDefault="00FE1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AF"/>
    <w:multiLevelType w:val="hybridMultilevel"/>
    <w:tmpl w:val="CF7413E8"/>
    <w:lvl w:ilvl="0" w:tplc="DC622522">
      <w:start w:val="1"/>
      <w:numFmt w:val="bullet"/>
      <w:lvlText w:val=""/>
      <w:lvlJc w:val="left"/>
      <w:pPr>
        <w:ind w:left="786" w:hanging="360"/>
      </w:pPr>
      <w:rPr>
        <w:rFonts w:ascii="Symbol" w:hAnsi="Symbol" w:hint="default"/>
      </w:rPr>
    </w:lvl>
    <w:lvl w:ilvl="1" w:tplc="15222B6C" w:tentative="1">
      <w:start w:val="1"/>
      <w:numFmt w:val="bullet"/>
      <w:lvlText w:val="o"/>
      <w:lvlJc w:val="left"/>
      <w:pPr>
        <w:ind w:left="1506" w:hanging="360"/>
      </w:pPr>
      <w:rPr>
        <w:rFonts w:ascii="Courier New" w:hAnsi="Courier New" w:cs="Courier New" w:hint="default"/>
      </w:rPr>
    </w:lvl>
    <w:lvl w:ilvl="2" w:tplc="3FA62C4E" w:tentative="1">
      <w:start w:val="1"/>
      <w:numFmt w:val="bullet"/>
      <w:lvlText w:val=""/>
      <w:lvlJc w:val="left"/>
      <w:pPr>
        <w:ind w:left="2226" w:hanging="360"/>
      </w:pPr>
      <w:rPr>
        <w:rFonts w:ascii="Wingdings" w:hAnsi="Wingdings" w:hint="default"/>
      </w:rPr>
    </w:lvl>
    <w:lvl w:ilvl="3" w:tplc="2C30ADE4" w:tentative="1">
      <w:start w:val="1"/>
      <w:numFmt w:val="bullet"/>
      <w:lvlText w:val=""/>
      <w:lvlJc w:val="left"/>
      <w:pPr>
        <w:ind w:left="2946" w:hanging="360"/>
      </w:pPr>
      <w:rPr>
        <w:rFonts w:ascii="Symbol" w:hAnsi="Symbol" w:hint="default"/>
      </w:rPr>
    </w:lvl>
    <w:lvl w:ilvl="4" w:tplc="B0681DB6" w:tentative="1">
      <w:start w:val="1"/>
      <w:numFmt w:val="bullet"/>
      <w:lvlText w:val="o"/>
      <w:lvlJc w:val="left"/>
      <w:pPr>
        <w:ind w:left="3666" w:hanging="360"/>
      </w:pPr>
      <w:rPr>
        <w:rFonts w:ascii="Courier New" w:hAnsi="Courier New" w:cs="Courier New" w:hint="default"/>
      </w:rPr>
    </w:lvl>
    <w:lvl w:ilvl="5" w:tplc="2738DD32" w:tentative="1">
      <w:start w:val="1"/>
      <w:numFmt w:val="bullet"/>
      <w:lvlText w:val=""/>
      <w:lvlJc w:val="left"/>
      <w:pPr>
        <w:ind w:left="4386" w:hanging="360"/>
      </w:pPr>
      <w:rPr>
        <w:rFonts w:ascii="Wingdings" w:hAnsi="Wingdings" w:hint="default"/>
      </w:rPr>
    </w:lvl>
    <w:lvl w:ilvl="6" w:tplc="4D94A252" w:tentative="1">
      <w:start w:val="1"/>
      <w:numFmt w:val="bullet"/>
      <w:lvlText w:val=""/>
      <w:lvlJc w:val="left"/>
      <w:pPr>
        <w:ind w:left="5106" w:hanging="360"/>
      </w:pPr>
      <w:rPr>
        <w:rFonts w:ascii="Symbol" w:hAnsi="Symbol" w:hint="default"/>
      </w:rPr>
    </w:lvl>
    <w:lvl w:ilvl="7" w:tplc="ABE2A022" w:tentative="1">
      <w:start w:val="1"/>
      <w:numFmt w:val="bullet"/>
      <w:lvlText w:val="o"/>
      <w:lvlJc w:val="left"/>
      <w:pPr>
        <w:ind w:left="5826" w:hanging="360"/>
      </w:pPr>
      <w:rPr>
        <w:rFonts w:ascii="Courier New" w:hAnsi="Courier New" w:cs="Courier New" w:hint="default"/>
      </w:rPr>
    </w:lvl>
    <w:lvl w:ilvl="8" w:tplc="CBC6111A" w:tentative="1">
      <w:start w:val="1"/>
      <w:numFmt w:val="bullet"/>
      <w:lvlText w:val=""/>
      <w:lvlJc w:val="left"/>
      <w:pPr>
        <w:ind w:left="6546" w:hanging="360"/>
      </w:pPr>
      <w:rPr>
        <w:rFonts w:ascii="Wingdings" w:hAnsi="Wingdings" w:hint="default"/>
      </w:rPr>
    </w:lvl>
  </w:abstractNum>
  <w:abstractNum w:abstractNumId="1" w15:restartNumberingAfterBreak="0">
    <w:nsid w:val="20260646"/>
    <w:multiLevelType w:val="hybridMultilevel"/>
    <w:tmpl w:val="D65E6CD4"/>
    <w:lvl w:ilvl="0" w:tplc="CF347EA4">
      <w:start w:val="1"/>
      <w:numFmt w:val="bullet"/>
      <w:lvlText w:val=""/>
      <w:lvlJc w:val="left"/>
      <w:pPr>
        <w:ind w:left="360" w:hanging="360"/>
      </w:pPr>
      <w:rPr>
        <w:rFonts w:ascii="Symbol" w:hAnsi="Symbol" w:hint="default"/>
      </w:rPr>
    </w:lvl>
    <w:lvl w:ilvl="1" w:tplc="DB724F5E">
      <w:start w:val="1"/>
      <w:numFmt w:val="bullet"/>
      <w:lvlText w:val=""/>
      <w:lvlJc w:val="left"/>
      <w:pPr>
        <w:ind w:left="1080" w:hanging="360"/>
      </w:pPr>
      <w:rPr>
        <w:rFonts w:ascii="Symbol" w:hAnsi="Symbol" w:hint="default"/>
      </w:rPr>
    </w:lvl>
    <w:lvl w:ilvl="2" w:tplc="1E7253FE" w:tentative="1">
      <w:start w:val="1"/>
      <w:numFmt w:val="lowerRoman"/>
      <w:lvlText w:val="%3."/>
      <w:lvlJc w:val="right"/>
      <w:pPr>
        <w:ind w:left="1800" w:hanging="180"/>
      </w:pPr>
    </w:lvl>
    <w:lvl w:ilvl="3" w:tplc="A2260D58" w:tentative="1">
      <w:start w:val="1"/>
      <w:numFmt w:val="decimal"/>
      <w:lvlText w:val="%4."/>
      <w:lvlJc w:val="left"/>
      <w:pPr>
        <w:ind w:left="2520" w:hanging="360"/>
      </w:pPr>
    </w:lvl>
    <w:lvl w:ilvl="4" w:tplc="376CAB74" w:tentative="1">
      <w:start w:val="1"/>
      <w:numFmt w:val="lowerLetter"/>
      <w:lvlText w:val="%5."/>
      <w:lvlJc w:val="left"/>
      <w:pPr>
        <w:ind w:left="3240" w:hanging="360"/>
      </w:pPr>
    </w:lvl>
    <w:lvl w:ilvl="5" w:tplc="16CC0ABE" w:tentative="1">
      <w:start w:val="1"/>
      <w:numFmt w:val="lowerRoman"/>
      <w:lvlText w:val="%6."/>
      <w:lvlJc w:val="right"/>
      <w:pPr>
        <w:ind w:left="3960" w:hanging="180"/>
      </w:pPr>
    </w:lvl>
    <w:lvl w:ilvl="6" w:tplc="7188F732" w:tentative="1">
      <w:start w:val="1"/>
      <w:numFmt w:val="decimal"/>
      <w:lvlText w:val="%7."/>
      <w:lvlJc w:val="left"/>
      <w:pPr>
        <w:ind w:left="4680" w:hanging="360"/>
      </w:pPr>
    </w:lvl>
    <w:lvl w:ilvl="7" w:tplc="C1AA28E6" w:tentative="1">
      <w:start w:val="1"/>
      <w:numFmt w:val="lowerLetter"/>
      <w:lvlText w:val="%8."/>
      <w:lvlJc w:val="left"/>
      <w:pPr>
        <w:ind w:left="5400" w:hanging="360"/>
      </w:pPr>
    </w:lvl>
    <w:lvl w:ilvl="8" w:tplc="8012B46E" w:tentative="1">
      <w:start w:val="1"/>
      <w:numFmt w:val="lowerRoman"/>
      <w:lvlText w:val="%9."/>
      <w:lvlJc w:val="right"/>
      <w:pPr>
        <w:ind w:left="6120" w:hanging="180"/>
      </w:pPr>
    </w:lvl>
  </w:abstractNum>
  <w:abstractNum w:abstractNumId="2" w15:restartNumberingAfterBreak="0">
    <w:nsid w:val="27B91997"/>
    <w:multiLevelType w:val="hybridMultilevel"/>
    <w:tmpl w:val="DDC2E46A"/>
    <w:lvl w:ilvl="0" w:tplc="322E9DF2">
      <w:start w:val="1"/>
      <w:numFmt w:val="bullet"/>
      <w:lvlText w:val=""/>
      <w:lvlJc w:val="left"/>
      <w:pPr>
        <w:ind w:left="1713" w:hanging="360"/>
      </w:pPr>
      <w:rPr>
        <w:rFonts w:ascii="Symbol" w:hAnsi="Symbol" w:hint="default"/>
      </w:rPr>
    </w:lvl>
    <w:lvl w:ilvl="1" w:tplc="DF3EEF9A" w:tentative="1">
      <w:start w:val="1"/>
      <w:numFmt w:val="bullet"/>
      <w:lvlText w:val="o"/>
      <w:lvlJc w:val="left"/>
      <w:pPr>
        <w:ind w:left="2433" w:hanging="360"/>
      </w:pPr>
      <w:rPr>
        <w:rFonts w:ascii="Courier New" w:hAnsi="Courier New" w:cs="Courier New" w:hint="default"/>
      </w:rPr>
    </w:lvl>
    <w:lvl w:ilvl="2" w:tplc="77E2A2B2" w:tentative="1">
      <w:start w:val="1"/>
      <w:numFmt w:val="bullet"/>
      <w:lvlText w:val=""/>
      <w:lvlJc w:val="left"/>
      <w:pPr>
        <w:ind w:left="3153" w:hanging="360"/>
      </w:pPr>
      <w:rPr>
        <w:rFonts w:ascii="Wingdings" w:hAnsi="Wingdings" w:hint="default"/>
      </w:rPr>
    </w:lvl>
    <w:lvl w:ilvl="3" w:tplc="368AB4FA" w:tentative="1">
      <w:start w:val="1"/>
      <w:numFmt w:val="bullet"/>
      <w:lvlText w:val=""/>
      <w:lvlJc w:val="left"/>
      <w:pPr>
        <w:ind w:left="3873" w:hanging="360"/>
      </w:pPr>
      <w:rPr>
        <w:rFonts w:ascii="Symbol" w:hAnsi="Symbol" w:hint="default"/>
      </w:rPr>
    </w:lvl>
    <w:lvl w:ilvl="4" w:tplc="848EB86A" w:tentative="1">
      <w:start w:val="1"/>
      <w:numFmt w:val="bullet"/>
      <w:lvlText w:val="o"/>
      <w:lvlJc w:val="left"/>
      <w:pPr>
        <w:ind w:left="4593" w:hanging="360"/>
      </w:pPr>
      <w:rPr>
        <w:rFonts w:ascii="Courier New" w:hAnsi="Courier New" w:cs="Courier New" w:hint="default"/>
      </w:rPr>
    </w:lvl>
    <w:lvl w:ilvl="5" w:tplc="5F163A2E" w:tentative="1">
      <w:start w:val="1"/>
      <w:numFmt w:val="bullet"/>
      <w:lvlText w:val=""/>
      <w:lvlJc w:val="left"/>
      <w:pPr>
        <w:ind w:left="5313" w:hanging="360"/>
      </w:pPr>
      <w:rPr>
        <w:rFonts w:ascii="Wingdings" w:hAnsi="Wingdings" w:hint="default"/>
      </w:rPr>
    </w:lvl>
    <w:lvl w:ilvl="6" w:tplc="65E0C0A8" w:tentative="1">
      <w:start w:val="1"/>
      <w:numFmt w:val="bullet"/>
      <w:lvlText w:val=""/>
      <w:lvlJc w:val="left"/>
      <w:pPr>
        <w:ind w:left="6033" w:hanging="360"/>
      </w:pPr>
      <w:rPr>
        <w:rFonts w:ascii="Symbol" w:hAnsi="Symbol" w:hint="default"/>
      </w:rPr>
    </w:lvl>
    <w:lvl w:ilvl="7" w:tplc="A51C905E" w:tentative="1">
      <w:start w:val="1"/>
      <w:numFmt w:val="bullet"/>
      <w:lvlText w:val="o"/>
      <w:lvlJc w:val="left"/>
      <w:pPr>
        <w:ind w:left="6753" w:hanging="360"/>
      </w:pPr>
      <w:rPr>
        <w:rFonts w:ascii="Courier New" w:hAnsi="Courier New" w:cs="Courier New" w:hint="default"/>
      </w:rPr>
    </w:lvl>
    <w:lvl w:ilvl="8" w:tplc="F1BC4D0E" w:tentative="1">
      <w:start w:val="1"/>
      <w:numFmt w:val="bullet"/>
      <w:lvlText w:val=""/>
      <w:lvlJc w:val="left"/>
      <w:pPr>
        <w:ind w:left="7473" w:hanging="360"/>
      </w:pPr>
      <w:rPr>
        <w:rFonts w:ascii="Wingdings" w:hAnsi="Wingdings" w:hint="default"/>
      </w:rPr>
    </w:lvl>
  </w:abstractNum>
  <w:abstractNum w:abstractNumId="3" w15:restartNumberingAfterBreak="0">
    <w:nsid w:val="2BC96C37"/>
    <w:multiLevelType w:val="hybridMultilevel"/>
    <w:tmpl w:val="77069C96"/>
    <w:lvl w:ilvl="0" w:tplc="D7C8A89E">
      <w:start w:val="1"/>
      <w:numFmt w:val="bullet"/>
      <w:lvlText w:val=""/>
      <w:lvlJc w:val="left"/>
      <w:pPr>
        <w:ind w:left="720" w:hanging="360"/>
      </w:pPr>
      <w:rPr>
        <w:rFonts w:ascii="Symbol" w:hAnsi="Symbol" w:hint="default"/>
      </w:rPr>
    </w:lvl>
    <w:lvl w:ilvl="1" w:tplc="234EDC8A" w:tentative="1">
      <w:start w:val="1"/>
      <w:numFmt w:val="bullet"/>
      <w:lvlText w:val="o"/>
      <w:lvlJc w:val="left"/>
      <w:pPr>
        <w:ind w:left="1440" w:hanging="360"/>
      </w:pPr>
      <w:rPr>
        <w:rFonts w:ascii="Courier New" w:hAnsi="Courier New" w:cs="Courier New" w:hint="default"/>
      </w:rPr>
    </w:lvl>
    <w:lvl w:ilvl="2" w:tplc="3C4EFABE" w:tentative="1">
      <w:start w:val="1"/>
      <w:numFmt w:val="bullet"/>
      <w:lvlText w:val=""/>
      <w:lvlJc w:val="left"/>
      <w:pPr>
        <w:ind w:left="2160" w:hanging="360"/>
      </w:pPr>
      <w:rPr>
        <w:rFonts w:ascii="Wingdings" w:hAnsi="Wingdings" w:hint="default"/>
      </w:rPr>
    </w:lvl>
    <w:lvl w:ilvl="3" w:tplc="D12AB934" w:tentative="1">
      <w:start w:val="1"/>
      <w:numFmt w:val="bullet"/>
      <w:lvlText w:val=""/>
      <w:lvlJc w:val="left"/>
      <w:pPr>
        <w:ind w:left="2880" w:hanging="360"/>
      </w:pPr>
      <w:rPr>
        <w:rFonts w:ascii="Symbol" w:hAnsi="Symbol" w:hint="default"/>
      </w:rPr>
    </w:lvl>
    <w:lvl w:ilvl="4" w:tplc="81563A10" w:tentative="1">
      <w:start w:val="1"/>
      <w:numFmt w:val="bullet"/>
      <w:lvlText w:val="o"/>
      <w:lvlJc w:val="left"/>
      <w:pPr>
        <w:ind w:left="3600" w:hanging="360"/>
      </w:pPr>
      <w:rPr>
        <w:rFonts w:ascii="Courier New" w:hAnsi="Courier New" w:cs="Courier New" w:hint="default"/>
      </w:rPr>
    </w:lvl>
    <w:lvl w:ilvl="5" w:tplc="0B2CE6FA" w:tentative="1">
      <w:start w:val="1"/>
      <w:numFmt w:val="bullet"/>
      <w:lvlText w:val=""/>
      <w:lvlJc w:val="left"/>
      <w:pPr>
        <w:ind w:left="4320" w:hanging="360"/>
      </w:pPr>
      <w:rPr>
        <w:rFonts w:ascii="Wingdings" w:hAnsi="Wingdings" w:hint="default"/>
      </w:rPr>
    </w:lvl>
    <w:lvl w:ilvl="6" w:tplc="96EC65D2" w:tentative="1">
      <w:start w:val="1"/>
      <w:numFmt w:val="bullet"/>
      <w:lvlText w:val=""/>
      <w:lvlJc w:val="left"/>
      <w:pPr>
        <w:ind w:left="5040" w:hanging="360"/>
      </w:pPr>
      <w:rPr>
        <w:rFonts w:ascii="Symbol" w:hAnsi="Symbol" w:hint="default"/>
      </w:rPr>
    </w:lvl>
    <w:lvl w:ilvl="7" w:tplc="87EAB21E" w:tentative="1">
      <w:start w:val="1"/>
      <w:numFmt w:val="bullet"/>
      <w:lvlText w:val="o"/>
      <w:lvlJc w:val="left"/>
      <w:pPr>
        <w:ind w:left="5760" w:hanging="360"/>
      </w:pPr>
      <w:rPr>
        <w:rFonts w:ascii="Courier New" w:hAnsi="Courier New" w:cs="Courier New" w:hint="default"/>
      </w:rPr>
    </w:lvl>
    <w:lvl w:ilvl="8" w:tplc="C5D2A29C" w:tentative="1">
      <w:start w:val="1"/>
      <w:numFmt w:val="bullet"/>
      <w:lvlText w:val=""/>
      <w:lvlJc w:val="left"/>
      <w:pPr>
        <w:ind w:left="6480" w:hanging="360"/>
      </w:pPr>
      <w:rPr>
        <w:rFonts w:ascii="Wingdings" w:hAnsi="Wingdings" w:hint="default"/>
      </w:rPr>
    </w:lvl>
  </w:abstractNum>
  <w:abstractNum w:abstractNumId="4" w15:restartNumberingAfterBreak="0">
    <w:nsid w:val="2C903958"/>
    <w:multiLevelType w:val="hybridMultilevel"/>
    <w:tmpl w:val="37C02884"/>
    <w:lvl w:ilvl="0" w:tplc="7112322E">
      <w:start w:val="1"/>
      <w:numFmt w:val="bullet"/>
      <w:lvlText w:val=""/>
      <w:lvlJc w:val="left"/>
      <w:pPr>
        <w:ind w:left="360" w:hanging="360"/>
      </w:pPr>
      <w:rPr>
        <w:rFonts w:ascii="Symbol" w:hAnsi="Symbol" w:hint="default"/>
      </w:rPr>
    </w:lvl>
    <w:lvl w:ilvl="1" w:tplc="90A2137E">
      <w:start w:val="1"/>
      <w:numFmt w:val="bullet"/>
      <w:lvlText w:val=""/>
      <w:lvlJc w:val="left"/>
      <w:pPr>
        <w:ind w:left="1080" w:hanging="360"/>
      </w:pPr>
      <w:rPr>
        <w:rFonts w:ascii="Symbol" w:hAnsi="Symbol" w:hint="default"/>
      </w:rPr>
    </w:lvl>
    <w:lvl w:ilvl="2" w:tplc="2E2A86EE" w:tentative="1">
      <w:start w:val="1"/>
      <w:numFmt w:val="lowerRoman"/>
      <w:lvlText w:val="%3."/>
      <w:lvlJc w:val="right"/>
      <w:pPr>
        <w:ind w:left="1800" w:hanging="180"/>
      </w:pPr>
    </w:lvl>
    <w:lvl w:ilvl="3" w:tplc="0180C2BE" w:tentative="1">
      <w:start w:val="1"/>
      <w:numFmt w:val="decimal"/>
      <w:lvlText w:val="%4."/>
      <w:lvlJc w:val="left"/>
      <w:pPr>
        <w:ind w:left="2520" w:hanging="360"/>
      </w:pPr>
    </w:lvl>
    <w:lvl w:ilvl="4" w:tplc="A554FCCA" w:tentative="1">
      <w:start w:val="1"/>
      <w:numFmt w:val="lowerLetter"/>
      <w:lvlText w:val="%5."/>
      <w:lvlJc w:val="left"/>
      <w:pPr>
        <w:ind w:left="3240" w:hanging="360"/>
      </w:pPr>
    </w:lvl>
    <w:lvl w:ilvl="5" w:tplc="53463196" w:tentative="1">
      <w:start w:val="1"/>
      <w:numFmt w:val="lowerRoman"/>
      <w:lvlText w:val="%6."/>
      <w:lvlJc w:val="right"/>
      <w:pPr>
        <w:ind w:left="3960" w:hanging="180"/>
      </w:pPr>
    </w:lvl>
    <w:lvl w:ilvl="6" w:tplc="A5CE616A" w:tentative="1">
      <w:start w:val="1"/>
      <w:numFmt w:val="decimal"/>
      <w:lvlText w:val="%7."/>
      <w:lvlJc w:val="left"/>
      <w:pPr>
        <w:ind w:left="4680" w:hanging="360"/>
      </w:pPr>
    </w:lvl>
    <w:lvl w:ilvl="7" w:tplc="8DC64E72" w:tentative="1">
      <w:start w:val="1"/>
      <w:numFmt w:val="lowerLetter"/>
      <w:lvlText w:val="%8."/>
      <w:lvlJc w:val="left"/>
      <w:pPr>
        <w:ind w:left="5400" w:hanging="360"/>
      </w:pPr>
    </w:lvl>
    <w:lvl w:ilvl="8" w:tplc="E6A00D78" w:tentative="1">
      <w:start w:val="1"/>
      <w:numFmt w:val="lowerRoman"/>
      <w:lvlText w:val="%9."/>
      <w:lvlJc w:val="right"/>
      <w:pPr>
        <w:ind w:left="6120" w:hanging="180"/>
      </w:pPr>
    </w:lvl>
  </w:abstractNum>
  <w:abstractNum w:abstractNumId="5" w15:restartNumberingAfterBreak="0">
    <w:nsid w:val="3A324141"/>
    <w:multiLevelType w:val="hybridMultilevel"/>
    <w:tmpl w:val="194269B0"/>
    <w:lvl w:ilvl="0" w:tplc="88E8BB22">
      <w:start w:val="1"/>
      <w:numFmt w:val="bullet"/>
      <w:lvlText w:val=""/>
      <w:lvlJc w:val="left"/>
      <w:pPr>
        <w:ind w:left="720" w:hanging="360"/>
      </w:pPr>
      <w:rPr>
        <w:rFonts w:ascii="Symbol" w:hAnsi="Symbol" w:hint="default"/>
      </w:rPr>
    </w:lvl>
    <w:lvl w:ilvl="1" w:tplc="B060C9DC" w:tentative="1">
      <w:start w:val="1"/>
      <w:numFmt w:val="bullet"/>
      <w:lvlText w:val="o"/>
      <w:lvlJc w:val="left"/>
      <w:pPr>
        <w:ind w:left="1440" w:hanging="360"/>
      </w:pPr>
      <w:rPr>
        <w:rFonts w:ascii="Courier New" w:hAnsi="Courier New" w:cs="Courier New" w:hint="default"/>
      </w:rPr>
    </w:lvl>
    <w:lvl w:ilvl="2" w:tplc="80AA976E" w:tentative="1">
      <w:start w:val="1"/>
      <w:numFmt w:val="bullet"/>
      <w:lvlText w:val=""/>
      <w:lvlJc w:val="left"/>
      <w:pPr>
        <w:ind w:left="2160" w:hanging="360"/>
      </w:pPr>
      <w:rPr>
        <w:rFonts w:ascii="Wingdings" w:hAnsi="Wingdings" w:hint="default"/>
      </w:rPr>
    </w:lvl>
    <w:lvl w:ilvl="3" w:tplc="F3F812D4" w:tentative="1">
      <w:start w:val="1"/>
      <w:numFmt w:val="bullet"/>
      <w:lvlText w:val=""/>
      <w:lvlJc w:val="left"/>
      <w:pPr>
        <w:ind w:left="2880" w:hanging="360"/>
      </w:pPr>
      <w:rPr>
        <w:rFonts w:ascii="Symbol" w:hAnsi="Symbol" w:hint="default"/>
      </w:rPr>
    </w:lvl>
    <w:lvl w:ilvl="4" w:tplc="8F309210" w:tentative="1">
      <w:start w:val="1"/>
      <w:numFmt w:val="bullet"/>
      <w:lvlText w:val="o"/>
      <w:lvlJc w:val="left"/>
      <w:pPr>
        <w:ind w:left="3600" w:hanging="360"/>
      </w:pPr>
      <w:rPr>
        <w:rFonts w:ascii="Courier New" w:hAnsi="Courier New" w:cs="Courier New" w:hint="default"/>
      </w:rPr>
    </w:lvl>
    <w:lvl w:ilvl="5" w:tplc="F6E8B996" w:tentative="1">
      <w:start w:val="1"/>
      <w:numFmt w:val="bullet"/>
      <w:lvlText w:val=""/>
      <w:lvlJc w:val="left"/>
      <w:pPr>
        <w:ind w:left="4320" w:hanging="360"/>
      </w:pPr>
      <w:rPr>
        <w:rFonts w:ascii="Wingdings" w:hAnsi="Wingdings" w:hint="default"/>
      </w:rPr>
    </w:lvl>
    <w:lvl w:ilvl="6" w:tplc="48007FE2" w:tentative="1">
      <w:start w:val="1"/>
      <w:numFmt w:val="bullet"/>
      <w:lvlText w:val=""/>
      <w:lvlJc w:val="left"/>
      <w:pPr>
        <w:ind w:left="5040" w:hanging="360"/>
      </w:pPr>
      <w:rPr>
        <w:rFonts w:ascii="Symbol" w:hAnsi="Symbol" w:hint="default"/>
      </w:rPr>
    </w:lvl>
    <w:lvl w:ilvl="7" w:tplc="947A8A36" w:tentative="1">
      <w:start w:val="1"/>
      <w:numFmt w:val="bullet"/>
      <w:lvlText w:val="o"/>
      <w:lvlJc w:val="left"/>
      <w:pPr>
        <w:ind w:left="5760" w:hanging="360"/>
      </w:pPr>
      <w:rPr>
        <w:rFonts w:ascii="Courier New" w:hAnsi="Courier New" w:cs="Courier New" w:hint="default"/>
      </w:rPr>
    </w:lvl>
    <w:lvl w:ilvl="8" w:tplc="C3529EB6" w:tentative="1">
      <w:start w:val="1"/>
      <w:numFmt w:val="bullet"/>
      <w:lvlText w:val=""/>
      <w:lvlJc w:val="left"/>
      <w:pPr>
        <w:ind w:left="6480" w:hanging="360"/>
      </w:pPr>
      <w:rPr>
        <w:rFonts w:ascii="Wingdings" w:hAnsi="Wingdings" w:hint="default"/>
      </w:rPr>
    </w:lvl>
  </w:abstractNum>
  <w:abstractNum w:abstractNumId="6" w15:restartNumberingAfterBreak="0">
    <w:nsid w:val="40E971E4"/>
    <w:multiLevelType w:val="hybridMultilevel"/>
    <w:tmpl w:val="ED264B62"/>
    <w:lvl w:ilvl="0" w:tplc="7CAC6BE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DD7592C"/>
    <w:multiLevelType w:val="hybridMultilevel"/>
    <w:tmpl w:val="6CE877CA"/>
    <w:lvl w:ilvl="0" w:tplc="F8C40E14">
      <w:start w:val="1"/>
      <w:numFmt w:val="bullet"/>
      <w:lvlText w:val=""/>
      <w:lvlJc w:val="left"/>
      <w:pPr>
        <w:ind w:left="360" w:hanging="360"/>
      </w:pPr>
      <w:rPr>
        <w:rFonts w:ascii="Symbol" w:hAnsi="Symbol" w:hint="default"/>
      </w:rPr>
    </w:lvl>
    <w:lvl w:ilvl="1" w:tplc="6046C298">
      <w:start w:val="1"/>
      <w:numFmt w:val="bullet"/>
      <w:lvlText w:val=""/>
      <w:lvlJc w:val="left"/>
      <w:pPr>
        <w:ind w:left="1080" w:hanging="360"/>
      </w:pPr>
      <w:rPr>
        <w:rFonts w:ascii="Symbol" w:hAnsi="Symbol" w:hint="default"/>
      </w:rPr>
    </w:lvl>
    <w:lvl w:ilvl="2" w:tplc="DA545424" w:tentative="1">
      <w:start w:val="1"/>
      <w:numFmt w:val="lowerRoman"/>
      <w:lvlText w:val="%3."/>
      <w:lvlJc w:val="right"/>
      <w:pPr>
        <w:ind w:left="1800" w:hanging="180"/>
      </w:pPr>
    </w:lvl>
    <w:lvl w:ilvl="3" w:tplc="3DE4A2F4" w:tentative="1">
      <w:start w:val="1"/>
      <w:numFmt w:val="decimal"/>
      <w:lvlText w:val="%4."/>
      <w:lvlJc w:val="left"/>
      <w:pPr>
        <w:ind w:left="2520" w:hanging="360"/>
      </w:pPr>
    </w:lvl>
    <w:lvl w:ilvl="4" w:tplc="F9E6B20C" w:tentative="1">
      <w:start w:val="1"/>
      <w:numFmt w:val="lowerLetter"/>
      <w:lvlText w:val="%5."/>
      <w:lvlJc w:val="left"/>
      <w:pPr>
        <w:ind w:left="3240" w:hanging="360"/>
      </w:pPr>
    </w:lvl>
    <w:lvl w:ilvl="5" w:tplc="FF3400B4" w:tentative="1">
      <w:start w:val="1"/>
      <w:numFmt w:val="lowerRoman"/>
      <w:lvlText w:val="%6."/>
      <w:lvlJc w:val="right"/>
      <w:pPr>
        <w:ind w:left="3960" w:hanging="180"/>
      </w:pPr>
    </w:lvl>
    <w:lvl w:ilvl="6" w:tplc="3054562E" w:tentative="1">
      <w:start w:val="1"/>
      <w:numFmt w:val="decimal"/>
      <w:lvlText w:val="%7."/>
      <w:lvlJc w:val="left"/>
      <w:pPr>
        <w:ind w:left="4680" w:hanging="360"/>
      </w:pPr>
    </w:lvl>
    <w:lvl w:ilvl="7" w:tplc="74241CF6" w:tentative="1">
      <w:start w:val="1"/>
      <w:numFmt w:val="lowerLetter"/>
      <w:lvlText w:val="%8."/>
      <w:lvlJc w:val="left"/>
      <w:pPr>
        <w:ind w:left="5400" w:hanging="360"/>
      </w:pPr>
    </w:lvl>
    <w:lvl w:ilvl="8" w:tplc="8C66BDB0" w:tentative="1">
      <w:start w:val="1"/>
      <w:numFmt w:val="lowerRoman"/>
      <w:lvlText w:val="%9."/>
      <w:lvlJc w:val="right"/>
      <w:pPr>
        <w:ind w:left="6120" w:hanging="180"/>
      </w:pPr>
    </w:lvl>
  </w:abstractNum>
  <w:abstractNum w:abstractNumId="8" w15:restartNumberingAfterBreak="0">
    <w:nsid w:val="6C430585"/>
    <w:multiLevelType w:val="hybridMultilevel"/>
    <w:tmpl w:val="E4563EC8"/>
    <w:lvl w:ilvl="0" w:tplc="7CAC6BE8">
      <w:start w:val="1"/>
      <w:numFmt w:val="bullet"/>
      <w:lvlText w:val=""/>
      <w:lvlJc w:val="left"/>
      <w:pPr>
        <w:ind w:left="360" w:hanging="360"/>
      </w:pPr>
      <w:rPr>
        <w:rFonts w:ascii="Symbol" w:hAnsi="Symbol" w:hint="default"/>
      </w:rPr>
    </w:lvl>
    <w:lvl w:ilvl="1" w:tplc="46024E18" w:tentative="1">
      <w:start w:val="1"/>
      <w:numFmt w:val="lowerLetter"/>
      <w:lvlText w:val="%2."/>
      <w:lvlJc w:val="left"/>
      <w:pPr>
        <w:ind w:left="1080" w:hanging="360"/>
      </w:pPr>
    </w:lvl>
    <w:lvl w:ilvl="2" w:tplc="738427AA" w:tentative="1">
      <w:start w:val="1"/>
      <w:numFmt w:val="lowerRoman"/>
      <w:lvlText w:val="%3."/>
      <w:lvlJc w:val="right"/>
      <w:pPr>
        <w:ind w:left="1800" w:hanging="180"/>
      </w:pPr>
    </w:lvl>
    <w:lvl w:ilvl="3" w:tplc="2342FED2" w:tentative="1">
      <w:start w:val="1"/>
      <w:numFmt w:val="decimal"/>
      <w:lvlText w:val="%4."/>
      <w:lvlJc w:val="left"/>
      <w:pPr>
        <w:ind w:left="2520" w:hanging="360"/>
      </w:pPr>
    </w:lvl>
    <w:lvl w:ilvl="4" w:tplc="43CEB88E" w:tentative="1">
      <w:start w:val="1"/>
      <w:numFmt w:val="lowerLetter"/>
      <w:lvlText w:val="%5."/>
      <w:lvlJc w:val="left"/>
      <w:pPr>
        <w:ind w:left="3240" w:hanging="360"/>
      </w:pPr>
    </w:lvl>
    <w:lvl w:ilvl="5" w:tplc="ADB0D28C" w:tentative="1">
      <w:start w:val="1"/>
      <w:numFmt w:val="lowerRoman"/>
      <w:lvlText w:val="%6."/>
      <w:lvlJc w:val="right"/>
      <w:pPr>
        <w:ind w:left="3960" w:hanging="180"/>
      </w:pPr>
    </w:lvl>
    <w:lvl w:ilvl="6" w:tplc="BF164AF8" w:tentative="1">
      <w:start w:val="1"/>
      <w:numFmt w:val="decimal"/>
      <w:lvlText w:val="%7."/>
      <w:lvlJc w:val="left"/>
      <w:pPr>
        <w:ind w:left="4680" w:hanging="360"/>
      </w:pPr>
    </w:lvl>
    <w:lvl w:ilvl="7" w:tplc="69DA3F34" w:tentative="1">
      <w:start w:val="1"/>
      <w:numFmt w:val="lowerLetter"/>
      <w:lvlText w:val="%8."/>
      <w:lvlJc w:val="left"/>
      <w:pPr>
        <w:ind w:left="5400" w:hanging="360"/>
      </w:pPr>
    </w:lvl>
    <w:lvl w:ilvl="8" w:tplc="21C86AE4" w:tentative="1">
      <w:start w:val="1"/>
      <w:numFmt w:val="lowerRoman"/>
      <w:lvlText w:val="%9."/>
      <w:lvlJc w:val="right"/>
      <w:pPr>
        <w:ind w:left="6120" w:hanging="180"/>
      </w:pPr>
    </w:lvl>
  </w:abstractNum>
  <w:abstractNum w:abstractNumId="9" w15:restartNumberingAfterBreak="0">
    <w:nsid w:val="73C10B9F"/>
    <w:multiLevelType w:val="hybridMultilevel"/>
    <w:tmpl w:val="003C6064"/>
    <w:lvl w:ilvl="0" w:tplc="4C966794">
      <w:start w:val="1"/>
      <w:numFmt w:val="bullet"/>
      <w:lvlText w:val=""/>
      <w:lvlJc w:val="left"/>
      <w:pPr>
        <w:ind w:left="360" w:hanging="360"/>
      </w:pPr>
      <w:rPr>
        <w:rFonts w:ascii="Symbol" w:hAnsi="Symbol" w:hint="default"/>
      </w:rPr>
    </w:lvl>
    <w:lvl w:ilvl="1" w:tplc="0FF8EB02">
      <w:start w:val="1"/>
      <w:numFmt w:val="bullet"/>
      <w:lvlText w:val=""/>
      <w:lvlJc w:val="left"/>
      <w:pPr>
        <w:ind w:left="1080" w:hanging="360"/>
      </w:pPr>
      <w:rPr>
        <w:rFonts w:ascii="Symbol" w:hAnsi="Symbol" w:hint="default"/>
      </w:rPr>
    </w:lvl>
    <w:lvl w:ilvl="2" w:tplc="66C89F94" w:tentative="1">
      <w:start w:val="1"/>
      <w:numFmt w:val="lowerRoman"/>
      <w:lvlText w:val="%3."/>
      <w:lvlJc w:val="right"/>
      <w:pPr>
        <w:ind w:left="1800" w:hanging="180"/>
      </w:pPr>
    </w:lvl>
    <w:lvl w:ilvl="3" w:tplc="9C04BDBC" w:tentative="1">
      <w:start w:val="1"/>
      <w:numFmt w:val="decimal"/>
      <w:lvlText w:val="%4."/>
      <w:lvlJc w:val="left"/>
      <w:pPr>
        <w:ind w:left="2520" w:hanging="360"/>
      </w:pPr>
    </w:lvl>
    <w:lvl w:ilvl="4" w:tplc="7A94FF28" w:tentative="1">
      <w:start w:val="1"/>
      <w:numFmt w:val="lowerLetter"/>
      <w:lvlText w:val="%5."/>
      <w:lvlJc w:val="left"/>
      <w:pPr>
        <w:ind w:left="3240" w:hanging="360"/>
      </w:pPr>
    </w:lvl>
    <w:lvl w:ilvl="5" w:tplc="5A084A5E" w:tentative="1">
      <w:start w:val="1"/>
      <w:numFmt w:val="lowerRoman"/>
      <w:lvlText w:val="%6."/>
      <w:lvlJc w:val="right"/>
      <w:pPr>
        <w:ind w:left="3960" w:hanging="180"/>
      </w:pPr>
    </w:lvl>
    <w:lvl w:ilvl="6" w:tplc="81807BA2" w:tentative="1">
      <w:start w:val="1"/>
      <w:numFmt w:val="decimal"/>
      <w:lvlText w:val="%7."/>
      <w:lvlJc w:val="left"/>
      <w:pPr>
        <w:ind w:left="4680" w:hanging="360"/>
      </w:pPr>
    </w:lvl>
    <w:lvl w:ilvl="7" w:tplc="63AC1384" w:tentative="1">
      <w:start w:val="1"/>
      <w:numFmt w:val="lowerLetter"/>
      <w:lvlText w:val="%8."/>
      <w:lvlJc w:val="left"/>
      <w:pPr>
        <w:ind w:left="5400" w:hanging="360"/>
      </w:pPr>
    </w:lvl>
    <w:lvl w:ilvl="8" w:tplc="0930B898" w:tentative="1">
      <w:start w:val="1"/>
      <w:numFmt w:val="lowerRoman"/>
      <w:lvlText w:val="%9."/>
      <w:lvlJc w:val="right"/>
      <w:pPr>
        <w:ind w:left="6120" w:hanging="180"/>
      </w:pPr>
    </w:lvl>
  </w:abstractNum>
  <w:num w:numId="1" w16cid:durableId="1759600522">
    <w:abstractNumId w:val="8"/>
  </w:num>
  <w:num w:numId="2" w16cid:durableId="2089887365">
    <w:abstractNumId w:val="7"/>
  </w:num>
  <w:num w:numId="3" w16cid:durableId="1684431913">
    <w:abstractNumId w:val="9"/>
  </w:num>
  <w:num w:numId="4" w16cid:durableId="1113551637">
    <w:abstractNumId w:val="1"/>
  </w:num>
  <w:num w:numId="5" w16cid:durableId="708265943">
    <w:abstractNumId w:val="4"/>
  </w:num>
  <w:num w:numId="6" w16cid:durableId="442380897">
    <w:abstractNumId w:val="0"/>
  </w:num>
  <w:num w:numId="7" w16cid:durableId="1316643697">
    <w:abstractNumId w:val="5"/>
  </w:num>
  <w:num w:numId="8" w16cid:durableId="1736313023">
    <w:abstractNumId w:val="2"/>
  </w:num>
  <w:num w:numId="9" w16cid:durableId="2014843445">
    <w:abstractNumId w:val="3"/>
  </w:num>
  <w:num w:numId="10" w16cid:durableId="18960423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3E2"/>
    <w:rsid w:val="00205D20"/>
    <w:rsid w:val="00232FB5"/>
    <w:rsid w:val="0043499C"/>
    <w:rsid w:val="00552745"/>
    <w:rsid w:val="005534A6"/>
    <w:rsid w:val="008E4401"/>
    <w:rsid w:val="00A424D1"/>
    <w:rsid w:val="00AC03E2"/>
    <w:rsid w:val="00B437CF"/>
    <w:rsid w:val="00FE1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66CFF"/>
  <w15:chartTrackingRefBased/>
  <w15:docId w15:val="{98F18580-DECF-4972-8BF9-35C643170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3E2"/>
    <w:pPr>
      <w:ind w:left="720"/>
      <w:contextualSpacing/>
    </w:pPr>
  </w:style>
  <w:style w:type="paragraph" w:styleId="Header">
    <w:name w:val="header"/>
    <w:basedOn w:val="Normal"/>
    <w:link w:val="HeaderChar"/>
    <w:uiPriority w:val="99"/>
    <w:unhideWhenUsed/>
    <w:rsid w:val="00A424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24D1"/>
  </w:style>
  <w:style w:type="paragraph" w:styleId="Footer">
    <w:name w:val="footer"/>
    <w:basedOn w:val="Normal"/>
    <w:link w:val="FooterChar"/>
    <w:uiPriority w:val="99"/>
    <w:unhideWhenUsed/>
    <w:rsid w:val="00A424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2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3</cp:revision>
  <dcterms:created xsi:type="dcterms:W3CDTF">2023-03-22T16:58:00Z</dcterms:created>
  <dcterms:modified xsi:type="dcterms:W3CDTF">2023-05-02T16:21:00Z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912cfa4c-5e25-4c46-ada8-255c248c76f5</vt:lpwstr>
  </property>
</Properties>
</file>