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0A1CA" w14:textId="38A3AABE" w:rsidR="00B45A34" w:rsidRDefault="00000000" w:rsidP="00B45A34">
      <w:pPr>
        <w:pStyle w:val="NormalWeb"/>
        <w:shd w:val="clear" w:color="auto" w:fill="FFFFFF"/>
        <w:spacing w:before="0" w:beforeAutospacing="0" w:after="180" w:afterAutospacing="0"/>
        <w:jc w:val="both"/>
        <w:rPr>
          <w:rFonts w:asciiTheme="minorHAnsi" w:hAnsiTheme="minorHAnsi" w:cstheme="minorHAnsi"/>
          <w:b/>
          <w:bCs/>
          <w:sz w:val="28"/>
          <w:szCs w:val="28"/>
        </w:rPr>
      </w:pPr>
      <w:r w:rsidRPr="00B45A34">
        <w:rPr>
          <w:rFonts w:asciiTheme="minorHAnsi" w:hAnsiTheme="minorHAnsi" w:cstheme="minorHAnsi"/>
          <w:b/>
          <w:bCs/>
          <w:sz w:val="28"/>
          <w:szCs w:val="28"/>
        </w:rPr>
        <w:t xml:space="preserve">Time off in Lieu </w:t>
      </w:r>
    </w:p>
    <w:p w14:paraId="79D9FEE8" w14:textId="77777777" w:rsidR="00190903" w:rsidRPr="00B45A34" w:rsidRDefault="00190903" w:rsidP="00B45A34">
      <w:pPr>
        <w:pStyle w:val="NormalWeb"/>
        <w:shd w:val="clear" w:color="auto" w:fill="FFFFFF"/>
        <w:spacing w:before="0" w:beforeAutospacing="0" w:after="180" w:afterAutospacing="0"/>
        <w:jc w:val="both"/>
        <w:rPr>
          <w:rFonts w:asciiTheme="minorHAnsi" w:hAnsiTheme="minorHAnsi" w:cstheme="minorHAnsi"/>
          <w:b/>
          <w:bCs/>
          <w:sz w:val="28"/>
          <w:szCs w:val="28"/>
        </w:rPr>
      </w:pPr>
    </w:p>
    <w:p w14:paraId="5ED6436B" w14:textId="7FE77956" w:rsidR="00B45A34" w:rsidRPr="00B45A34" w:rsidRDefault="00897850" w:rsidP="00474DBE">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bookmarkStart w:id="0" w:name="_Hlk129355776"/>
      <w:r>
        <w:rPr>
          <w:rFonts w:asciiTheme="minorHAnsi" w:hAnsiTheme="minorHAnsi" w:cstheme="minorHAnsi"/>
          <w:sz w:val="22"/>
          <w:szCs w:val="22"/>
        </w:rPr>
        <w:t>We</w:t>
      </w:r>
      <w:r w:rsidRPr="00B45A34">
        <w:rPr>
          <w:rFonts w:asciiTheme="minorHAnsi" w:hAnsiTheme="minorHAnsi" w:cstheme="minorHAnsi"/>
          <w:sz w:val="22"/>
          <w:szCs w:val="22"/>
        </w:rPr>
        <w:t xml:space="preserve"> recognise that it is </w:t>
      </w:r>
      <w:r w:rsidR="00474DBE">
        <w:rPr>
          <w:rFonts w:asciiTheme="minorHAnsi" w:hAnsiTheme="minorHAnsi" w:cstheme="minorHAnsi"/>
          <w:sz w:val="22"/>
          <w:szCs w:val="22"/>
        </w:rPr>
        <w:t>only sometimes</w:t>
      </w:r>
      <w:r w:rsidRPr="00B45A34">
        <w:rPr>
          <w:rFonts w:asciiTheme="minorHAnsi" w:hAnsiTheme="minorHAnsi" w:cstheme="minorHAnsi"/>
          <w:sz w:val="22"/>
          <w:szCs w:val="22"/>
        </w:rPr>
        <w:t xml:space="preserve"> possible for employees to work only their contractual hours. However, </w:t>
      </w:r>
      <w:r>
        <w:rPr>
          <w:rFonts w:asciiTheme="minorHAnsi" w:hAnsiTheme="minorHAnsi" w:cstheme="minorHAnsi"/>
          <w:sz w:val="22"/>
          <w:szCs w:val="22"/>
        </w:rPr>
        <w:t>we</w:t>
      </w:r>
      <w:r w:rsidRPr="00B45A34">
        <w:rPr>
          <w:rFonts w:asciiTheme="minorHAnsi" w:hAnsiTheme="minorHAnsi" w:cstheme="minorHAnsi"/>
          <w:sz w:val="22"/>
          <w:szCs w:val="22"/>
        </w:rPr>
        <w:t xml:space="preserve"> also must protect the health and safety of its employees by ensuring that they do not work too many hours and are compensated if </w:t>
      </w:r>
      <w:r w:rsidR="00474DBE">
        <w:rPr>
          <w:rFonts w:asciiTheme="minorHAnsi" w:hAnsiTheme="minorHAnsi" w:cstheme="minorHAnsi"/>
          <w:sz w:val="22"/>
          <w:szCs w:val="22"/>
        </w:rPr>
        <w:t>they must work</w:t>
      </w:r>
      <w:r w:rsidRPr="00B45A34">
        <w:rPr>
          <w:rFonts w:asciiTheme="minorHAnsi" w:hAnsiTheme="minorHAnsi" w:cstheme="minorHAnsi"/>
          <w:sz w:val="22"/>
          <w:szCs w:val="22"/>
        </w:rPr>
        <w:t xml:space="preserve"> extra hours. This</w:t>
      </w:r>
      <w:r w:rsidR="00190903">
        <w:rPr>
          <w:rFonts w:asciiTheme="minorHAnsi" w:hAnsiTheme="minorHAnsi" w:cstheme="minorHAnsi"/>
          <w:sz w:val="22"/>
          <w:szCs w:val="22"/>
        </w:rPr>
        <w:t xml:space="preserve"> </w:t>
      </w:r>
      <w:r w:rsidRPr="00B45A34">
        <w:rPr>
          <w:rStyle w:val="highlight"/>
          <w:rFonts w:asciiTheme="minorHAnsi" w:hAnsiTheme="minorHAnsi" w:cstheme="minorHAnsi"/>
          <w:sz w:val="22"/>
          <w:szCs w:val="22"/>
        </w:rPr>
        <w:t>policy</w:t>
      </w:r>
      <w:r w:rsidR="00190903">
        <w:rPr>
          <w:rFonts w:asciiTheme="minorHAnsi" w:hAnsiTheme="minorHAnsi" w:cstheme="minorHAnsi"/>
          <w:sz w:val="22"/>
          <w:szCs w:val="22"/>
        </w:rPr>
        <w:t xml:space="preserve"> </w:t>
      </w:r>
      <w:r w:rsidRPr="00B45A34">
        <w:rPr>
          <w:rFonts w:asciiTheme="minorHAnsi" w:hAnsiTheme="minorHAnsi" w:cstheme="minorHAnsi"/>
          <w:sz w:val="22"/>
          <w:szCs w:val="22"/>
        </w:rPr>
        <w:t>is in place to define the</w:t>
      </w:r>
      <w:r w:rsidR="00190903">
        <w:rPr>
          <w:rFonts w:asciiTheme="minorHAnsi" w:hAnsiTheme="minorHAnsi" w:cstheme="minorHAnsi"/>
          <w:sz w:val="22"/>
          <w:szCs w:val="22"/>
        </w:rPr>
        <w:t xml:space="preserve"> </w:t>
      </w:r>
      <w:r w:rsidRPr="00B45A34">
        <w:rPr>
          <w:rStyle w:val="highlight"/>
          <w:rFonts w:asciiTheme="minorHAnsi" w:hAnsiTheme="minorHAnsi" w:cstheme="minorHAnsi"/>
          <w:sz w:val="22"/>
          <w:szCs w:val="22"/>
        </w:rPr>
        <w:t>time off</w:t>
      </w:r>
      <w:r w:rsidR="00190903">
        <w:rPr>
          <w:rFonts w:asciiTheme="minorHAnsi" w:hAnsiTheme="minorHAnsi" w:cstheme="minorHAnsi"/>
          <w:sz w:val="22"/>
          <w:szCs w:val="22"/>
        </w:rPr>
        <w:t xml:space="preserve"> </w:t>
      </w:r>
      <w:r w:rsidRPr="00B45A34">
        <w:rPr>
          <w:rFonts w:asciiTheme="minorHAnsi" w:hAnsiTheme="minorHAnsi" w:cstheme="minorHAnsi"/>
          <w:sz w:val="22"/>
          <w:szCs w:val="22"/>
        </w:rPr>
        <w:t>in lieu system and to set down guidelines for its implementation.</w:t>
      </w:r>
    </w:p>
    <w:bookmarkEnd w:id="0"/>
    <w:p w14:paraId="0F64FC8B" w14:textId="276C214C" w:rsidR="00D754B3" w:rsidRDefault="00000000" w:rsidP="00474DBE">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B45A34">
        <w:rPr>
          <w:rFonts w:asciiTheme="minorHAnsi" w:hAnsiTheme="minorHAnsi" w:cstheme="minorHAnsi"/>
          <w:sz w:val="22"/>
          <w:szCs w:val="22"/>
        </w:rPr>
        <w:t>'</w:t>
      </w:r>
      <w:r w:rsidRPr="00B45A34">
        <w:rPr>
          <w:rStyle w:val="highlight"/>
          <w:rFonts w:asciiTheme="minorHAnsi" w:hAnsiTheme="minorHAnsi" w:cstheme="minorHAnsi"/>
          <w:sz w:val="22"/>
          <w:szCs w:val="22"/>
        </w:rPr>
        <w:t>Time off</w:t>
      </w:r>
      <w:r w:rsidR="00190903">
        <w:rPr>
          <w:rFonts w:asciiTheme="minorHAnsi" w:hAnsiTheme="minorHAnsi" w:cstheme="minorHAnsi"/>
          <w:sz w:val="22"/>
          <w:szCs w:val="22"/>
        </w:rPr>
        <w:t xml:space="preserve"> </w:t>
      </w:r>
      <w:r w:rsidRPr="00B45A34">
        <w:rPr>
          <w:rFonts w:asciiTheme="minorHAnsi" w:hAnsiTheme="minorHAnsi" w:cstheme="minorHAnsi"/>
          <w:sz w:val="22"/>
          <w:szCs w:val="22"/>
        </w:rPr>
        <w:t>in lieu' is taken instead of overtime pay by employees working beyond their contractual hours</w:t>
      </w:r>
      <w:r w:rsidRPr="00B45A34">
        <w:rPr>
          <w:rFonts w:asciiTheme="minorHAnsi" w:hAnsiTheme="minorHAnsi" w:cstheme="minorHAnsi"/>
          <w:sz w:val="22"/>
          <w:szCs w:val="22"/>
          <w:highlight w:val="yellow"/>
        </w:rPr>
        <w:t>. [Only [non-managerial/administrative employees]</w:t>
      </w:r>
      <w:r w:rsidRPr="00B45A34">
        <w:rPr>
          <w:rFonts w:asciiTheme="minorHAnsi" w:hAnsiTheme="minorHAnsi" w:cstheme="minorHAnsi"/>
          <w:sz w:val="22"/>
          <w:szCs w:val="22"/>
        </w:rPr>
        <w:t xml:space="preserve"> are entitled to </w:t>
      </w:r>
      <w:r w:rsidRPr="00D754B3">
        <w:rPr>
          <w:rFonts w:asciiTheme="minorHAnsi" w:hAnsiTheme="minorHAnsi" w:cstheme="minorHAnsi"/>
          <w:sz w:val="22"/>
          <w:szCs w:val="22"/>
        </w:rPr>
        <w:t>participate in the </w:t>
      </w:r>
      <w:r w:rsidRPr="00D754B3">
        <w:rPr>
          <w:rStyle w:val="highlight"/>
          <w:rFonts w:asciiTheme="minorHAnsi" w:hAnsiTheme="minorHAnsi" w:cstheme="minorHAnsi"/>
          <w:sz w:val="22"/>
          <w:szCs w:val="22"/>
        </w:rPr>
        <w:t>time off</w:t>
      </w:r>
      <w:r w:rsidRPr="00D754B3">
        <w:rPr>
          <w:rFonts w:asciiTheme="minorHAnsi" w:hAnsiTheme="minorHAnsi" w:cstheme="minorHAnsi"/>
          <w:sz w:val="22"/>
          <w:szCs w:val="22"/>
        </w:rPr>
        <w:t> in lieu arrangements.</w:t>
      </w:r>
    </w:p>
    <w:p w14:paraId="61202A12" w14:textId="499AAEF4" w:rsidR="00B45A34" w:rsidRPr="00B45A34" w:rsidRDefault="00000000" w:rsidP="00474DBE">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B45A34">
        <w:rPr>
          <w:rFonts w:asciiTheme="minorHAnsi" w:hAnsiTheme="minorHAnsi" w:cstheme="minorHAnsi"/>
          <w:sz w:val="22"/>
          <w:szCs w:val="22"/>
        </w:rPr>
        <w:t xml:space="preserve">Where possible, </w:t>
      </w:r>
      <w:r w:rsidR="00897850">
        <w:rPr>
          <w:rFonts w:asciiTheme="minorHAnsi" w:hAnsiTheme="minorHAnsi" w:cstheme="minorHAnsi"/>
          <w:sz w:val="22"/>
          <w:szCs w:val="22"/>
        </w:rPr>
        <w:t>we</w:t>
      </w:r>
      <w:r w:rsidRPr="00B45A34">
        <w:rPr>
          <w:rFonts w:asciiTheme="minorHAnsi" w:hAnsiTheme="minorHAnsi" w:cstheme="minorHAnsi"/>
          <w:sz w:val="22"/>
          <w:szCs w:val="22"/>
        </w:rPr>
        <w:t xml:space="preserve"> encourage its employees to take</w:t>
      </w:r>
      <w:r w:rsidR="00190903">
        <w:rPr>
          <w:rFonts w:asciiTheme="minorHAnsi" w:hAnsiTheme="minorHAnsi" w:cstheme="minorHAnsi"/>
          <w:sz w:val="22"/>
          <w:szCs w:val="22"/>
        </w:rPr>
        <w:t xml:space="preserve"> </w:t>
      </w:r>
      <w:r w:rsidRPr="00B45A34">
        <w:rPr>
          <w:rStyle w:val="highlight"/>
          <w:rFonts w:asciiTheme="minorHAnsi" w:hAnsiTheme="minorHAnsi" w:cstheme="minorHAnsi"/>
          <w:sz w:val="22"/>
          <w:szCs w:val="22"/>
        </w:rPr>
        <w:t>time off</w:t>
      </w:r>
      <w:r w:rsidRPr="00B45A34">
        <w:rPr>
          <w:rFonts w:asciiTheme="minorHAnsi" w:hAnsiTheme="minorHAnsi" w:cstheme="minorHAnsi"/>
          <w:sz w:val="22"/>
          <w:szCs w:val="22"/>
        </w:rPr>
        <w:t xml:space="preserve"> instead </w:t>
      </w:r>
      <w:r w:rsidR="00474DBE">
        <w:rPr>
          <w:rFonts w:asciiTheme="minorHAnsi" w:hAnsiTheme="minorHAnsi" w:cstheme="minorHAnsi"/>
          <w:sz w:val="22"/>
          <w:szCs w:val="22"/>
        </w:rPr>
        <w:t>of</w:t>
      </w:r>
      <w:r w:rsidRPr="00B45A34">
        <w:rPr>
          <w:rFonts w:asciiTheme="minorHAnsi" w:hAnsiTheme="minorHAnsi" w:cstheme="minorHAnsi"/>
          <w:sz w:val="22"/>
          <w:szCs w:val="22"/>
        </w:rPr>
        <w:t xml:space="preserve"> overtime worked. However, employees will be allowed to take overtime pay if they have obtained the prior agreement of their line manager.</w:t>
      </w:r>
    </w:p>
    <w:p w14:paraId="7D72631E" w14:textId="0385E6C2" w:rsidR="00B45A34" w:rsidRPr="00B45A34" w:rsidRDefault="00000000" w:rsidP="00474DBE">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B45A34">
        <w:rPr>
          <w:rFonts w:asciiTheme="minorHAnsi" w:hAnsiTheme="minorHAnsi" w:cstheme="minorHAnsi"/>
          <w:sz w:val="22"/>
          <w:szCs w:val="22"/>
        </w:rPr>
        <w:t>Employees needing to work more than their contractual hours should inform their line manager as soon as possible before the date concerned and get their approval.</w:t>
      </w:r>
    </w:p>
    <w:p w14:paraId="285163AC" w14:textId="0E667F9A" w:rsidR="00B45A34" w:rsidRPr="00B45A34" w:rsidRDefault="00000000" w:rsidP="00474DBE">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B45A34">
        <w:rPr>
          <w:rFonts w:asciiTheme="minorHAnsi" w:hAnsiTheme="minorHAnsi" w:cstheme="minorHAnsi"/>
          <w:sz w:val="22"/>
          <w:szCs w:val="22"/>
        </w:rPr>
        <w:t>Employees are expected to manage the amount of overtime worked in cooperation with their line manager. It is generally expected that at most</w:t>
      </w:r>
      <w:r>
        <w:rPr>
          <w:rFonts w:asciiTheme="minorHAnsi" w:hAnsiTheme="minorHAnsi" w:cstheme="minorHAnsi"/>
          <w:sz w:val="22"/>
          <w:szCs w:val="22"/>
        </w:rPr>
        <w:t xml:space="preserve"> [</w:t>
      </w:r>
      <w:r w:rsidRPr="00B45A34">
        <w:rPr>
          <w:rFonts w:asciiTheme="minorHAnsi" w:hAnsiTheme="minorHAnsi" w:cstheme="minorHAnsi"/>
          <w:sz w:val="22"/>
          <w:szCs w:val="22"/>
          <w:highlight w:val="yellow"/>
        </w:rPr>
        <w:t xml:space="preserve">number </w:t>
      </w:r>
      <w:r w:rsidRPr="00E36E7E">
        <w:rPr>
          <w:rFonts w:asciiTheme="minorHAnsi" w:hAnsiTheme="minorHAnsi" w:cstheme="minorHAnsi"/>
          <w:sz w:val="22"/>
          <w:szCs w:val="22"/>
        </w:rPr>
        <w:t>of hours</w:t>
      </w:r>
      <w:r>
        <w:rPr>
          <w:rFonts w:asciiTheme="minorHAnsi" w:hAnsiTheme="minorHAnsi" w:cstheme="minorHAnsi"/>
          <w:sz w:val="22"/>
          <w:szCs w:val="22"/>
        </w:rPr>
        <w:t>]</w:t>
      </w:r>
      <w:r w:rsidRPr="00B45A34">
        <w:rPr>
          <w:rFonts w:asciiTheme="minorHAnsi" w:hAnsiTheme="minorHAnsi" w:cstheme="minorHAnsi"/>
          <w:sz w:val="22"/>
          <w:szCs w:val="22"/>
        </w:rPr>
        <w:t xml:space="preserve"> of</w:t>
      </w:r>
      <w:r w:rsidR="00190903">
        <w:rPr>
          <w:rFonts w:asciiTheme="minorHAnsi" w:hAnsiTheme="minorHAnsi" w:cstheme="minorHAnsi"/>
          <w:sz w:val="22"/>
          <w:szCs w:val="22"/>
        </w:rPr>
        <w:t xml:space="preserve"> </w:t>
      </w:r>
      <w:r w:rsidRPr="00B45A34">
        <w:rPr>
          <w:rStyle w:val="highlight"/>
          <w:rFonts w:asciiTheme="minorHAnsi" w:hAnsiTheme="minorHAnsi" w:cstheme="minorHAnsi"/>
          <w:sz w:val="22"/>
          <w:szCs w:val="22"/>
        </w:rPr>
        <w:t>time off</w:t>
      </w:r>
      <w:r w:rsidRPr="00B45A34">
        <w:rPr>
          <w:rFonts w:asciiTheme="minorHAnsi" w:hAnsiTheme="minorHAnsi" w:cstheme="minorHAnsi"/>
          <w:sz w:val="22"/>
          <w:szCs w:val="22"/>
        </w:rPr>
        <w:t xml:space="preserve"> in lieu may be accumulated in any month. There may be exceptions to this, which will be reviewed case by case.</w:t>
      </w:r>
    </w:p>
    <w:p w14:paraId="4B754424" w14:textId="64809000" w:rsidR="00B45A34" w:rsidRPr="00B45A34" w:rsidRDefault="00000000" w:rsidP="00474DBE">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B45A34">
        <w:rPr>
          <w:rStyle w:val="highlight"/>
          <w:rFonts w:asciiTheme="minorHAnsi" w:hAnsiTheme="minorHAnsi" w:cstheme="minorHAnsi"/>
          <w:sz w:val="22"/>
          <w:szCs w:val="22"/>
        </w:rPr>
        <w:t>Time off</w:t>
      </w:r>
      <w:r w:rsidR="00190903">
        <w:rPr>
          <w:rFonts w:asciiTheme="minorHAnsi" w:hAnsiTheme="minorHAnsi" w:cstheme="minorHAnsi"/>
          <w:sz w:val="22"/>
          <w:szCs w:val="22"/>
        </w:rPr>
        <w:t xml:space="preserve"> </w:t>
      </w:r>
      <w:r w:rsidRPr="00B45A34">
        <w:rPr>
          <w:rFonts w:asciiTheme="minorHAnsi" w:hAnsiTheme="minorHAnsi" w:cstheme="minorHAnsi"/>
          <w:sz w:val="22"/>
          <w:szCs w:val="22"/>
        </w:rPr>
        <w:t>in lieu accrued is equal to</w:t>
      </w:r>
      <w:r w:rsidR="00190903">
        <w:rPr>
          <w:rFonts w:asciiTheme="minorHAnsi" w:hAnsiTheme="minorHAnsi" w:cstheme="minorHAnsi"/>
          <w:sz w:val="22"/>
          <w:szCs w:val="22"/>
        </w:rPr>
        <w:t xml:space="preserve"> </w:t>
      </w:r>
      <w:r w:rsidRPr="00B45A34">
        <w:rPr>
          <w:rStyle w:val="highlight"/>
          <w:rFonts w:asciiTheme="minorHAnsi" w:hAnsiTheme="minorHAnsi" w:cstheme="minorHAnsi"/>
          <w:sz w:val="22"/>
          <w:szCs w:val="22"/>
        </w:rPr>
        <w:t>time</w:t>
      </w:r>
      <w:r w:rsidRPr="00B45A34">
        <w:rPr>
          <w:rFonts w:asciiTheme="minorHAnsi" w:hAnsiTheme="minorHAnsi" w:cstheme="minorHAnsi"/>
          <w:sz w:val="22"/>
          <w:szCs w:val="22"/>
        </w:rPr>
        <w:t xml:space="preserve"> worked; </w:t>
      </w:r>
      <w:r>
        <w:rPr>
          <w:rFonts w:asciiTheme="minorHAnsi" w:hAnsiTheme="minorHAnsi" w:cstheme="minorHAnsi"/>
          <w:sz w:val="22"/>
          <w:szCs w:val="22"/>
        </w:rPr>
        <w:t>f</w:t>
      </w:r>
      <w:r w:rsidRPr="00B45A34">
        <w:rPr>
          <w:rFonts w:asciiTheme="minorHAnsi" w:hAnsiTheme="minorHAnsi" w:cstheme="minorHAnsi"/>
          <w:sz w:val="22"/>
          <w:szCs w:val="22"/>
        </w:rPr>
        <w:t>or example, if the employee works for two hours, two hours of</w:t>
      </w:r>
      <w:r w:rsidR="00190903">
        <w:rPr>
          <w:rFonts w:asciiTheme="minorHAnsi" w:hAnsiTheme="minorHAnsi" w:cstheme="minorHAnsi"/>
          <w:sz w:val="22"/>
          <w:szCs w:val="22"/>
        </w:rPr>
        <w:t xml:space="preserve"> </w:t>
      </w:r>
      <w:r w:rsidRPr="00B45A34">
        <w:rPr>
          <w:rStyle w:val="highlight"/>
          <w:rFonts w:asciiTheme="minorHAnsi" w:hAnsiTheme="minorHAnsi" w:cstheme="minorHAnsi"/>
          <w:sz w:val="22"/>
          <w:szCs w:val="22"/>
        </w:rPr>
        <w:t>time off</w:t>
      </w:r>
      <w:r w:rsidR="00190903">
        <w:rPr>
          <w:rFonts w:asciiTheme="minorHAnsi" w:hAnsiTheme="minorHAnsi" w:cstheme="minorHAnsi"/>
          <w:sz w:val="22"/>
          <w:szCs w:val="22"/>
        </w:rPr>
        <w:t xml:space="preserve"> </w:t>
      </w:r>
      <w:r w:rsidRPr="00B45A34">
        <w:rPr>
          <w:rFonts w:asciiTheme="minorHAnsi" w:hAnsiTheme="minorHAnsi" w:cstheme="minorHAnsi"/>
          <w:sz w:val="22"/>
          <w:szCs w:val="22"/>
        </w:rPr>
        <w:t>in lieu is accrued, regardless of whether the work is done on a weekday, weekend or bank holiday.</w:t>
      </w:r>
    </w:p>
    <w:p w14:paraId="67911065" w14:textId="1CFB1000" w:rsidR="00B45A34" w:rsidRPr="00B45A34" w:rsidRDefault="00000000" w:rsidP="00474DBE">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B45A34">
        <w:rPr>
          <w:rFonts w:asciiTheme="minorHAnsi" w:hAnsiTheme="minorHAnsi" w:cstheme="minorHAnsi"/>
          <w:sz w:val="22"/>
          <w:szCs w:val="22"/>
        </w:rPr>
        <w:t xml:space="preserve">Employees' requests to redeem </w:t>
      </w:r>
      <w:r w:rsidRPr="00B45A34">
        <w:rPr>
          <w:rStyle w:val="highlight"/>
          <w:rFonts w:asciiTheme="minorHAnsi" w:hAnsiTheme="minorHAnsi" w:cstheme="minorHAnsi"/>
          <w:sz w:val="22"/>
          <w:szCs w:val="22"/>
        </w:rPr>
        <w:t>time off</w:t>
      </w:r>
      <w:r w:rsidRPr="00B45A34">
        <w:rPr>
          <w:rFonts w:asciiTheme="minorHAnsi" w:hAnsiTheme="minorHAnsi" w:cstheme="minorHAnsi"/>
          <w:sz w:val="22"/>
          <w:szCs w:val="22"/>
        </w:rPr>
        <w:t xml:space="preserve"> in lieu will be granted at the discretion of their line manager, taking into consideration operational requirements such as the needs of the business and the workload of other employees. Line managers are expected to allow </w:t>
      </w:r>
      <w:r w:rsidR="00190903">
        <w:rPr>
          <w:rFonts w:asciiTheme="minorHAnsi" w:hAnsiTheme="minorHAnsi" w:cstheme="minorHAnsi"/>
          <w:sz w:val="22"/>
          <w:szCs w:val="22"/>
        </w:rPr>
        <w:t>Employees</w:t>
      </w:r>
      <w:r w:rsidRPr="00B45A34">
        <w:rPr>
          <w:rFonts w:asciiTheme="minorHAnsi" w:hAnsiTheme="minorHAnsi" w:cstheme="minorHAnsi"/>
          <w:sz w:val="22"/>
          <w:szCs w:val="22"/>
        </w:rPr>
        <w:t xml:space="preserve"> as much flexibility as possible under this </w:t>
      </w:r>
      <w:r w:rsidRPr="00B45A34">
        <w:rPr>
          <w:rStyle w:val="highlight"/>
          <w:rFonts w:asciiTheme="minorHAnsi" w:hAnsiTheme="minorHAnsi" w:cstheme="minorHAnsi"/>
          <w:sz w:val="22"/>
          <w:szCs w:val="22"/>
        </w:rPr>
        <w:t>policy</w:t>
      </w:r>
      <w:r w:rsidRPr="00B45A34">
        <w:rPr>
          <w:rFonts w:asciiTheme="minorHAnsi" w:hAnsiTheme="minorHAnsi" w:cstheme="minorHAnsi"/>
          <w:sz w:val="22"/>
          <w:szCs w:val="22"/>
        </w:rPr>
        <w:t xml:space="preserve">. However, it will only sometimes be possible for </w:t>
      </w:r>
      <w:r w:rsidR="00190903">
        <w:rPr>
          <w:rFonts w:asciiTheme="minorHAnsi" w:hAnsiTheme="minorHAnsi" w:cstheme="minorHAnsi"/>
          <w:sz w:val="22"/>
          <w:szCs w:val="22"/>
        </w:rPr>
        <w:t>Employees</w:t>
      </w:r>
      <w:r w:rsidRPr="00B45A34">
        <w:rPr>
          <w:rFonts w:asciiTheme="minorHAnsi" w:hAnsiTheme="minorHAnsi" w:cstheme="minorHAnsi"/>
          <w:sz w:val="22"/>
          <w:szCs w:val="22"/>
        </w:rPr>
        <w:t xml:space="preserve"> to take t</w:t>
      </w:r>
      <w:r w:rsidRPr="00B45A34">
        <w:rPr>
          <w:rStyle w:val="highlight"/>
          <w:rFonts w:asciiTheme="minorHAnsi" w:hAnsiTheme="minorHAnsi" w:cstheme="minorHAnsi"/>
          <w:sz w:val="22"/>
          <w:szCs w:val="22"/>
        </w:rPr>
        <w:t>ime off</w:t>
      </w:r>
      <w:r w:rsidRPr="00B45A34">
        <w:rPr>
          <w:rFonts w:asciiTheme="minorHAnsi" w:hAnsiTheme="minorHAnsi" w:cstheme="minorHAnsi"/>
          <w:sz w:val="22"/>
          <w:szCs w:val="22"/>
        </w:rPr>
        <w:t xml:space="preserve"> when requested</w:t>
      </w:r>
      <w:r>
        <w:rPr>
          <w:rFonts w:asciiTheme="minorHAnsi" w:hAnsiTheme="minorHAnsi" w:cstheme="minorHAnsi"/>
          <w:sz w:val="22"/>
          <w:szCs w:val="22"/>
        </w:rPr>
        <w:t xml:space="preserve">. </w:t>
      </w:r>
      <w:r w:rsidRPr="00B45A34">
        <w:rPr>
          <w:rFonts w:asciiTheme="minorHAnsi" w:hAnsiTheme="minorHAnsi" w:cstheme="minorHAnsi"/>
          <w:sz w:val="22"/>
          <w:szCs w:val="22"/>
        </w:rPr>
        <w:t xml:space="preserve">At least </w:t>
      </w:r>
      <w:r>
        <w:rPr>
          <w:rFonts w:asciiTheme="minorHAnsi" w:hAnsiTheme="minorHAnsi" w:cstheme="minorHAnsi"/>
          <w:sz w:val="22"/>
          <w:szCs w:val="22"/>
        </w:rPr>
        <w:t>[</w:t>
      </w:r>
      <w:r w:rsidRPr="00B45A34">
        <w:rPr>
          <w:rFonts w:asciiTheme="minorHAnsi" w:hAnsiTheme="minorHAnsi" w:cstheme="minorHAnsi"/>
          <w:sz w:val="22"/>
          <w:szCs w:val="22"/>
          <w:highlight w:val="yellow"/>
        </w:rPr>
        <w:t>number day/s</w:t>
      </w:r>
      <w:r>
        <w:rPr>
          <w:rFonts w:asciiTheme="minorHAnsi" w:hAnsiTheme="minorHAnsi" w:cstheme="minorHAnsi"/>
          <w:sz w:val="22"/>
          <w:szCs w:val="22"/>
        </w:rPr>
        <w:t>]</w:t>
      </w:r>
      <w:r w:rsidRPr="00B45A34">
        <w:rPr>
          <w:rFonts w:asciiTheme="minorHAnsi" w:hAnsiTheme="minorHAnsi" w:cstheme="minorHAnsi"/>
          <w:sz w:val="22"/>
          <w:szCs w:val="22"/>
        </w:rPr>
        <w:t xml:space="preserve"> of</w:t>
      </w:r>
      <w:r w:rsidR="00190903">
        <w:rPr>
          <w:rFonts w:asciiTheme="minorHAnsi" w:hAnsiTheme="minorHAnsi" w:cstheme="minorHAnsi"/>
          <w:sz w:val="22"/>
          <w:szCs w:val="22"/>
        </w:rPr>
        <w:t xml:space="preserve"> </w:t>
      </w:r>
      <w:r w:rsidRPr="00B45A34">
        <w:rPr>
          <w:rStyle w:val="highlight"/>
          <w:rFonts w:asciiTheme="minorHAnsi" w:hAnsiTheme="minorHAnsi" w:cstheme="minorHAnsi"/>
          <w:sz w:val="22"/>
          <w:szCs w:val="22"/>
        </w:rPr>
        <w:t>time off</w:t>
      </w:r>
      <w:r w:rsidRPr="00B45A34">
        <w:rPr>
          <w:rFonts w:asciiTheme="minorHAnsi" w:hAnsiTheme="minorHAnsi" w:cstheme="minorHAnsi"/>
          <w:sz w:val="22"/>
          <w:szCs w:val="22"/>
        </w:rPr>
        <w:t xml:space="preserve"> in lieu must be accrued before redeeming it.</w:t>
      </w:r>
    </w:p>
    <w:p w14:paraId="432EDBAB" w14:textId="63FDC8C7" w:rsidR="00B45A34" w:rsidRPr="00B45A34" w:rsidRDefault="00000000" w:rsidP="00474DBE">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B45A34">
        <w:rPr>
          <w:rFonts w:asciiTheme="minorHAnsi" w:hAnsiTheme="minorHAnsi" w:cstheme="minorHAnsi"/>
          <w:sz w:val="22"/>
          <w:szCs w:val="22"/>
        </w:rPr>
        <w:t>Employees must take</w:t>
      </w:r>
      <w:r w:rsidR="00190903">
        <w:rPr>
          <w:rFonts w:asciiTheme="minorHAnsi" w:hAnsiTheme="minorHAnsi" w:cstheme="minorHAnsi"/>
          <w:sz w:val="22"/>
          <w:szCs w:val="22"/>
        </w:rPr>
        <w:t xml:space="preserve"> </w:t>
      </w:r>
      <w:r w:rsidRPr="00B45A34">
        <w:rPr>
          <w:rStyle w:val="highlight"/>
          <w:rFonts w:asciiTheme="minorHAnsi" w:hAnsiTheme="minorHAnsi" w:cstheme="minorHAnsi"/>
          <w:sz w:val="22"/>
          <w:szCs w:val="22"/>
        </w:rPr>
        <w:t>time off</w:t>
      </w:r>
      <w:r w:rsidR="00190903">
        <w:rPr>
          <w:rFonts w:asciiTheme="minorHAnsi" w:hAnsiTheme="minorHAnsi" w:cstheme="minorHAnsi"/>
          <w:sz w:val="22"/>
          <w:szCs w:val="22"/>
        </w:rPr>
        <w:t xml:space="preserve"> </w:t>
      </w:r>
      <w:r w:rsidRPr="00B45A34">
        <w:rPr>
          <w:rFonts w:asciiTheme="minorHAnsi" w:hAnsiTheme="minorHAnsi" w:cstheme="minorHAnsi"/>
          <w:sz w:val="22"/>
          <w:szCs w:val="22"/>
        </w:rPr>
        <w:t xml:space="preserve">in lieu within </w:t>
      </w:r>
      <w:r w:rsidRPr="00B45A34">
        <w:rPr>
          <w:rFonts w:asciiTheme="minorHAnsi" w:hAnsiTheme="minorHAnsi" w:cstheme="minorHAnsi"/>
          <w:sz w:val="22"/>
          <w:szCs w:val="22"/>
          <w:highlight w:val="yellow"/>
        </w:rPr>
        <w:t>[one month</w:t>
      </w:r>
      <w:r w:rsidRPr="00B45A34">
        <w:rPr>
          <w:rFonts w:asciiTheme="minorHAnsi" w:hAnsiTheme="minorHAnsi" w:cstheme="minorHAnsi"/>
          <w:sz w:val="22"/>
          <w:szCs w:val="22"/>
        </w:rPr>
        <w:t xml:space="preserve">] of accrual if it is operationally possible. Employees can only carry forward </w:t>
      </w:r>
      <w:r w:rsidRPr="00B45A34">
        <w:rPr>
          <w:rStyle w:val="highlight"/>
          <w:rFonts w:asciiTheme="minorHAnsi" w:hAnsiTheme="minorHAnsi" w:cstheme="minorHAnsi"/>
          <w:sz w:val="22"/>
          <w:szCs w:val="22"/>
        </w:rPr>
        <w:t>time off</w:t>
      </w:r>
      <w:r w:rsidRPr="00B45A34">
        <w:rPr>
          <w:rFonts w:asciiTheme="minorHAnsi" w:hAnsiTheme="minorHAnsi" w:cstheme="minorHAnsi"/>
          <w:sz w:val="22"/>
          <w:szCs w:val="22"/>
        </w:rPr>
        <w:t xml:space="preserve"> in lieu beyond this period with the prior agreement of their line manager. Any entitlement not taken within [</w:t>
      </w:r>
      <w:r w:rsidRPr="00B45A34">
        <w:rPr>
          <w:rFonts w:asciiTheme="minorHAnsi" w:hAnsiTheme="minorHAnsi" w:cstheme="minorHAnsi"/>
          <w:sz w:val="22"/>
          <w:szCs w:val="22"/>
          <w:highlight w:val="yellow"/>
        </w:rPr>
        <w:t>one month</w:t>
      </w:r>
      <w:r w:rsidRPr="00B45A34">
        <w:rPr>
          <w:rFonts w:asciiTheme="minorHAnsi" w:hAnsiTheme="minorHAnsi" w:cstheme="minorHAnsi"/>
          <w:sz w:val="22"/>
          <w:szCs w:val="22"/>
        </w:rPr>
        <w:t>] of accrual or within a period agreed upon with the line manager will be lost.</w:t>
      </w:r>
    </w:p>
    <w:p w14:paraId="3A8C6B10" w14:textId="3D8F2C4F" w:rsidR="00724068" w:rsidRPr="00190903" w:rsidRDefault="00000000" w:rsidP="00190903">
      <w:pPr>
        <w:pStyle w:val="NormalWeb"/>
        <w:shd w:val="clear" w:color="auto" w:fill="FFFFFF"/>
        <w:spacing w:before="0" w:beforeAutospacing="0" w:after="180" w:afterAutospacing="0" w:line="360" w:lineRule="auto"/>
        <w:jc w:val="both"/>
        <w:rPr>
          <w:rFonts w:asciiTheme="minorHAnsi" w:hAnsiTheme="minorHAnsi" w:cstheme="minorHAnsi"/>
          <w:sz w:val="22"/>
          <w:szCs w:val="22"/>
        </w:rPr>
      </w:pPr>
      <w:r w:rsidRPr="00B45A34">
        <w:rPr>
          <w:rFonts w:asciiTheme="minorHAnsi" w:hAnsiTheme="minorHAnsi" w:cstheme="minorHAnsi"/>
          <w:sz w:val="22"/>
          <w:szCs w:val="22"/>
        </w:rPr>
        <w:lastRenderedPageBreak/>
        <w:t xml:space="preserve">Employees who leave the organisation and have accrued </w:t>
      </w:r>
      <w:r w:rsidRPr="00B45A34">
        <w:rPr>
          <w:rStyle w:val="highlight"/>
          <w:rFonts w:asciiTheme="minorHAnsi" w:hAnsiTheme="minorHAnsi" w:cstheme="minorHAnsi"/>
          <w:sz w:val="22"/>
          <w:szCs w:val="22"/>
        </w:rPr>
        <w:t>time off</w:t>
      </w:r>
      <w:r w:rsidRPr="00B45A34">
        <w:rPr>
          <w:rFonts w:asciiTheme="minorHAnsi" w:hAnsiTheme="minorHAnsi" w:cstheme="minorHAnsi"/>
          <w:sz w:val="22"/>
          <w:szCs w:val="22"/>
        </w:rPr>
        <w:t xml:space="preserve"> in lieu will be paid overtime to cover this.</w:t>
      </w:r>
    </w:p>
    <w:sectPr w:rsidR="00724068" w:rsidRPr="00190903">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8F2BE" w14:textId="77777777" w:rsidR="00566324" w:rsidRDefault="00566324">
      <w:pPr>
        <w:spacing w:after="0" w:line="240" w:lineRule="auto"/>
      </w:pPr>
      <w:r>
        <w:separator/>
      </w:r>
    </w:p>
  </w:endnote>
  <w:endnote w:type="continuationSeparator" w:id="0">
    <w:p w14:paraId="5F425AAA" w14:textId="77777777" w:rsidR="00566324" w:rsidRDefault="00566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7BDB2" w14:textId="77777777" w:rsidR="00897850" w:rsidRDefault="008978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F5D1C" w14:textId="6C78EC7D" w:rsidR="00474DBE" w:rsidRPr="00190903" w:rsidRDefault="00000000">
    <w:pPr>
      <w:pStyle w:val="Footer"/>
      <w:rPr>
        <w:sz w:val="18"/>
        <w:szCs w:val="18"/>
      </w:rPr>
    </w:pPr>
    <w:r w:rsidRPr="00190903">
      <w:rPr>
        <w:sz w:val="18"/>
        <w:szCs w:val="18"/>
      </w:rPr>
      <w:t xml:space="preserve">Time off in Lieu Policy </w:t>
    </w:r>
    <w:r w:rsidR="00897850">
      <w:rPr>
        <w:sz w:val="18"/>
        <w:szCs w:val="18"/>
      </w:rPr>
      <w:t xml:space="preserve"> - </w:t>
    </w:r>
    <w:r w:rsidR="00190903">
      <w:rPr>
        <w:sz w:val="18"/>
        <w:szCs w:val="18"/>
      </w:rPr>
      <w:t>v1</w:t>
    </w:r>
    <w:r w:rsidR="00897850">
      <w:rPr>
        <w:sz w:val="18"/>
        <w:szCs w:val="18"/>
      </w:rPr>
      <w:t xml:space="preserve"> </w:t>
    </w:r>
    <w:r w:rsidRPr="00190903">
      <w:rPr>
        <w:sz w:val="18"/>
        <w:szCs w:val="18"/>
      </w:rPr>
      <w:t xml:space="preserve">March 2023                                     </w:t>
    </w:r>
    <w:r w:rsidR="00CA685B">
      <w:rPr>
        <w:sz w:val="18"/>
        <w:szCs w:val="18"/>
      </w:rPr>
      <w:t xml:space="preserve">                                      </w:t>
    </w:r>
    <w:r w:rsidRPr="00190903">
      <w:rPr>
        <w:sz w:val="18"/>
        <w:szCs w:val="18"/>
      </w:rPr>
      <w:t xml:space="preserve">                                                        </w:t>
    </w:r>
    <w:sdt>
      <w:sdtPr>
        <w:rPr>
          <w:sz w:val="18"/>
          <w:szCs w:val="18"/>
        </w:rPr>
        <w:id w:val="151565185"/>
        <w:docPartObj>
          <w:docPartGallery w:val="Page Numbers (Bottom of Page)"/>
          <w:docPartUnique/>
        </w:docPartObj>
      </w:sdtPr>
      <w:sdtContent>
        <w:sdt>
          <w:sdtPr>
            <w:rPr>
              <w:sz w:val="18"/>
              <w:szCs w:val="18"/>
            </w:rPr>
            <w:id w:val="-1705238520"/>
            <w:docPartObj>
              <w:docPartGallery w:val="Page Numbers (Top of Page)"/>
              <w:docPartUnique/>
            </w:docPartObj>
          </w:sdtPr>
          <w:sdtContent>
            <w:r w:rsidRPr="00190903">
              <w:rPr>
                <w:sz w:val="18"/>
                <w:szCs w:val="18"/>
              </w:rPr>
              <w:t xml:space="preserve">Page </w:t>
            </w:r>
            <w:r w:rsidRPr="00190903">
              <w:rPr>
                <w:b/>
                <w:bCs/>
                <w:sz w:val="18"/>
                <w:szCs w:val="18"/>
              </w:rPr>
              <w:fldChar w:fldCharType="begin"/>
            </w:r>
            <w:r w:rsidRPr="00190903">
              <w:rPr>
                <w:b/>
                <w:bCs/>
                <w:sz w:val="18"/>
                <w:szCs w:val="18"/>
              </w:rPr>
              <w:instrText xml:space="preserve"> PAGE </w:instrText>
            </w:r>
            <w:r w:rsidRPr="00190903">
              <w:rPr>
                <w:b/>
                <w:bCs/>
                <w:sz w:val="18"/>
                <w:szCs w:val="18"/>
              </w:rPr>
              <w:fldChar w:fldCharType="separate"/>
            </w:r>
            <w:r w:rsidRPr="00190903">
              <w:rPr>
                <w:b/>
                <w:bCs/>
                <w:noProof/>
                <w:sz w:val="18"/>
                <w:szCs w:val="18"/>
              </w:rPr>
              <w:t>2</w:t>
            </w:r>
            <w:r w:rsidRPr="00190903">
              <w:rPr>
                <w:b/>
                <w:bCs/>
                <w:sz w:val="18"/>
                <w:szCs w:val="18"/>
              </w:rPr>
              <w:fldChar w:fldCharType="end"/>
            </w:r>
            <w:r w:rsidRPr="00190903">
              <w:rPr>
                <w:sz w:val="18"/>
                <w:szCs w:val="18"/>
              </w:rPr>
              <w:t xml:space="preserve"> of </w:t>
            </w:r>
            <w:r w:rsidRPr="00190903">
              <w:rPr>
                <w:b/>
                <w:bCs/>
                <w:sz w:val="18"/>
                <w:szCs w:val="18"/>
              </w:rPr>
              <w:fldChar w:fldCharType="begin"/>
            </w:r>
            <w:r w:rsidRPr="00190903">
              <w:rPr>
                <w:b/>
                <w:bCs/>
                <w:sz w:val="18"/>
                <w:szCs w:val="18"/>
              </w:rPr>
              <w:instrText xml:space="preserve"> NUMPAGES  </w:instrText>
            </w:r>
            <w:r w:rsidRPr="00190903">
              <w:rPr>
                <w:b/>
                <w:bCs/>
                <w:sz w:val="18"/>
                <w:szCs w:val="18"/>
              </w:rPr>
              <w:fldChar w:fldCharType="separate"/>
            </w:r>
            <w:r w:rsidRPr="00190903">
              <w:rPr>
                <w:b/>
                <w:bCs/>
                <w:noProof/>
                <w:sz w:val="18"/>
                <w:szCs w:val="18"/>
              </w:rPr>
              <w:t>2</w:t>
            </w:r>
            <w:r w:rsidRPr="00190903">
              <w:rPr>
                <w:b/>
                <w:bCs/>
                <w:sz w:val="18"/>
                <w:szCs w:val="18"/>
              </w:rPr>
              <w:fldChar w:fldCharType="end"/>
            </w:r>
          </w:sdtContent>
        </w:sdt>
      </w:sdtContent>
    </w:sdt>
  </w:p>
  <w:p w14:paraId="26BB6CBA" w14:textId="77777777" w:rsidR="00474DBE" w:rsidRDefault="00474D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3A0A4" w14:textId="77777777" w:rsidR="00897850" w:rsidRDefault="008978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8B265" w14:textId="77777777" w:rsidR="00566324" w:rsidRDefault="00566324">
      <w:pPr>
        <w:spacing w:after="0" w:line="240" w:lineRule="auto"/>
      </w:pPr>
      <w:r>
        <w:separator/>
      </w:r>
    </w:p>
  </w:footnote>
  <w:footnote w:type="continuationSeparator" w:id="0">
    <w:p w14:paraId="242405AE" w14:textId="77777777" w:rsidR="00566324" w:rsidRDefault="005663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91BF6" w14:textId="77777777" w:rsidR="00897850" w:rsidRDefault="008978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21CE7" w14:textId="77777777" w:rsidR="00897850" w:rsidRDefault="008978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43E3" w14:textId="77777777" w:rsidR="00897850" w:rsidRDefault="008978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A34"/>
    <w:rsid w:val="000A7BC7"/>
    <w:rsid w:val="00190903"/>
    <w:rsid w:val="003225C6"/>
    <w:rsid w:val="00474DBE"/>
    <w:rsid w:val="00566324"/>
    <w:rsid w:val="00724068"/>
    <w:rsid w:val="007E4EF0"/>
    <w:rsid w:val="00897850"/>
    <w:rsid w:val="00A53698"/>
    <w:rsid w:val="00B45A34"/>
    <w:rsid w:val="00CA685B"/>
    <w:rsid w:val="00D754B3"/>
    <w:rsid w:val="00E36E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CFE8B"/>
  <w15:chartTrackingRefBased/>
  <w15:docId w15:val="{6BD7056D-F931-4043-9274-61BBD6B8F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5A3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ghlight">
    <w:name w:val="highlight"/>
    <w:basedOn w:val="DefaultParagraphFont"/>
    <w:rsid w:val="00B45A34"/>
  </w:style>
  <w:style w:type="paragraph" w:styleId="Header">
    <w:name w:val="header"/>
    <w:basedOn w:val="Normal"/>
    <w:link w:val="HeaderChar"/>
    <w:uiPriority w:val="99"/>
    <w:unhideWhenUsed/>
    <w:rsid w:val="00474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4DBE"/>
  </w:style>
  <w:style w:type="paragraph" w:styleId="Footer">
    <w:name w:val="footer"/>
    <w:basedOn w:val="Normal"/>
    <w:link w:val="FooterChar"/>
    <w:uiPriority w:val="99"/>
    <w:unhideWhenUsed/>
    <w:rsid w:val="00474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4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Suzie Bogle</dc:creator>
  <cp:lastModifiedBy>Chrissie Yates</cp:lastModifiedBy>
  <cp:revision>6</cp:revision>
  <dcterms:created xsi:type="dcterms:W3CDTF">2023-03-13T12:18:00Z</dcterms:created>
  <dcterms:modified xsi:type="dcterms:W3CDTF">2023-06-29T15:31:00Z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ddfa5058dce835a4109e2b4124bb7a9caee21ddcc238683a52738c274d77be56</vt:lpwstr>
  </property>
</Properties>
</file>