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AB818" w14:textId="21696CC2" w:rsidR="007D38CA" w:rsidRDefault="0075053A" w:rsidP="007D38CA">
      <w:pPr>
        <w:keepNext/>
        <w:keepLines/>
        <w:spacing w:before="240" w:after="0"/>
        <w:ind w:left="432" w:hanging="432"/>
        <w:jc w:val="both"/>
        <w:outlineLvl w:val="0"/>
        <w:rPr>
          <w:rFonts w:eastAsiaTheme="majorEastAsia" w:cstheme="minorHAnsi"/>
          <w:b/>
          <w:sz w:val="28"/>
          <w:szCs w:val="28"/>
          <w:lang w:val="en-US"/>
        </w:rPr>
      </w:pPr>
      <w:bookmarkStart w:id="0" w:name="_Toc112406365"/>
      <w:r w:rsidRPr="007D38CA">
        <w:rPr>
          <w:rFonts w:eastAsiaTheme="majorEastAsia" w:cstheme="minorHAnsi"/>
          <w:b/>
          <w:sz w:val="28"/>
          <w:szCs w:val="28"/>
          <w:lang w:val="en-US"/>
        </w:rPr>
        <w:t>Pay</w:t>
      </w:r>
      <w:bookmarkEnd w:id="0"/>
      <w:r w:rsidR="004A0ACC">
        <w:rPr>
          <w:rFonts w:eastAsiaTheme="majorEastAsia" w:cstheme="minorHAnsi"/>
          <w:b/>
          <w:sz w:val="28"/>
          <w:szCs w:val="28"/>
          <w:lang w:val="en-US"/>
        </w:rPr>
        <w:t xml:space="preserve"> and Overtime</w:t>
      </w:r>
    </w:p>
    <w:p w14:paraId="2B14C231" w14:textId="77777777" w:rsidR="007D38CA" w:rsidRDefault="007D38CA" w:rsidP="007D38CA">
      <w:pPr>
        <w:keepNext/>
        <w:keepLines/>
        <w:spacing w:before="240" w:after="0"/>
        <w:ind w:left="432" w:hanging="432"/>
        <w:jc w:val="both"/>
        <w:outlineLvl w:val="0"/>
        <w:rPr>
          <w:rFonts w:eastAsiaTheme="majorEastAsia" w:cstheme="minorHAnsi"/>
          <w:b/>
          <w:sz w:val="28"/>
          <w:szCs w:val="28"/>
          <w:lang w:val="en-US"/>
        </w:rPr>
      </w:pPr>
    </w:p>
    <w:p w14:paraId="78EC72FD" w14:textId="60E2B3E8" w:rsidR="007D38CA" w:rsidRPr="007D38CA" w:rsidRDefault="00FE2637" w:rsidP="002A341F">
      <w:pPr>
        <w:spacing w:line="360" w:lineRule="auto"/>
        <w:rPr>
          <w:rFonts w:cstheme="minorHAnsi"/>
        </w:rPr>
      </w:pPr>
      <w:r w:rsidRPr="007D38CA">
        <w:t xml:space="preserve">Your salary </w:t>
      </w:r>
      <w:r w:rsidR="0075053A" w:rsidRPr="007D38CA">
        <w:t xml:space="preserve">and related payments are paid </w:t>
      </w:r>
      <w:r w:rsidR="0028149C">
        <w:t xml:space="preserve">as detailed in your </w:t>
      </w:r>
      <w:r w:rsidR="0028149C" w:rsidRPr="007D38CA">
        <w:t>Contract of Employment</w:t>
      </w:r>
      <w:r w:rsidR="0075053A" w:rsidRPr="007D38CA">
        <w:t xml:space="preserve"> in arrears by credit transfer to your bank account subject to business needs at the time.</w:t>
      </w:r>
      <w:r w:rsidR="00872E69" w:rsidRPr="007D38CA">
        <w:t xml:space="preserve"> </w:t>
      </w:r>
      <w:r w:rsidR="0075053A" w:rsidRPr="007D38CA">
        <w:t xml:space="preserve">Payment will be made on a fixed date of each month as defined in your Contract of Employment. Deductions are made from your salary for Income Tax and National </w:t>
      </w:r>
      <w:r w:rsidR="0075053A" w:rsidRPr="007D38CA">
        <w:rPr>
          <w:rFonts w:cstheme="minorHAnsi"/>
        </w:rPr>
        <w:t>Insurance contributions.</w:t>
      </w:r>
      <w:r w:rsidR="00872E69" w:rsidRPr="007D38CA">
        <w:rPr>
          <w:rFonts w:cstheme="minorHAnsi"/>
        </w:rPr>
        <w:t xml:space="preserve"> </w:t>
      </w:r>
      <w:r w:rsidR="0075053A" w:rsidRPr="007D38CA">
        <w:rPr>
          <w:rFonts w:cstheme="minorHAnsi"/>
        </w:rPr>
        <w:t>These are shown on your payslip.</w:t>
      </w:r>
    </w:p>
    <w:p w14:paraId="1456B91C" w14:textId="7B496AB2" w:rsidR="007D38CA" w:rsidRPr="007D38CA" w:rsidRDefault="00FE2637" w:rsidP="002A341F">
      <w:pPr>
        <w:spacing w:after="0" w:line="360" w:lineRule="auto"/>
        <w:rPr>
          <w:rFonts w:cstheme="minorHAnsi"/>
          <w:b/>
          <w:bCs/>
          <w:color w:val="333333"/>
          <w:sz w:val="24"/>
          <w:szCs w:val="24"/>
          <w:shd w:val="clear" w:color="auto" w:fill="FFFFFF"/>
        </w:rPr>
      </w:pPr>
      <w:r w:rsidRPr="007D38CA">
        <w:rPr>
          <w:rFonts w:cstheme="minorHAnsi"/>
          <w:b/>
          <w:bCs/>
          <w:color w:val="333333"/>
          <w:sz w:val="24"/>
          <w:szCs w:val="24"/>
          <w:shd w:val="clear" w:color="auto" w:fill="FFFFFF"/>
        </w:rPr>
        <w:t>Equal pay</w:t>
      </w:r>
    </w:p>
    <w:p w14:paraId="0F21228E" w14:textId="3B5F7BF2" w:rsidR="00FE2637" w:rsidRPr="007D38CA" w:rsidRDefault="007D38CA" w:rsidP="002A341F">
      <w:pPr>
        <w:spacing w:after="0" w:line="360" w:lineRule="auto"/>
        <w:rPr>
          <w:rFonts w:cstheme="minorHAnsi"/>
          <w:color w:val="333333"/>
          <w:shd w:val="clear" w:color="auto" w:fill="FFFFFF"/>
        </w:rPr>
      </w:pPr>
      <w:r>
        <w:rPr>
          <w:rFonts w:cstheme="minorHAnsi"/>
          <w:color w:val="333333"/>
          <w:shd w:val="clear" w:color="auto" w:fill="FFFFFF"/>
        </w:rPr>
        <w:t>We are</w:t>
      </w:r>
      <w:r w:rsidR="00FE2637" w:rsidRPr="007D38CA">
        <w:rPr>
          <w:rFonts w:cstheme="minorHAnsi"/>
          <w:color w:val="333333"/>
          <w:shd w:val="clear" w:color="auto" w:fill="FFFFFF"/>
        </w:rPr>
        <w:t xml:space="preserve"> committed to equal opportunities for all employees and workers, regardless of sex, race, religion or belief, age, marriage and civil partnership, pregnancy</w:t>
      </w:r>
      <w:r w:rsidR="00872E69" w:rsidRPr="007D38CA">
        <w:rPr>
          <w:rFonts w:cstheme="minorHAnsi"/>
          <w:color w:val="333333"/>
          <w:shd w:val="clear" w:color="auto" w:fill="FFFFFF"/>
        </w:rPr>
        <w:t>,</w:t>
      </w:r>
      <w:r w:rsidR="00FE2637" w:rsidRPr="007D38CA">
        <w:rPr>
          <w:rFonts w:cstheme="minorHAnsi"/>
          <w:color w:val="333333"/>
          <w:shd w:val="clear" w:color="auto" w:fill="FFFFFF"/>
        </w:rPr>
        <w:t xml:space="preserve"> and maternity, sexual orientation, gender reassignment, or disability.</w:t>
      </w:r>
    </w:p>
    <w:p w14:paraId="1AF37018" w14:textId="77777777" w:rsidR="007D38CA" w:rsidRPr="007D38CA" w:rsidRDefault="007D38CA" w:rsidP="002A341F">
      <w:pPr>
        <w:spacing w:after="0" w:line="360" w:lineRule="auto"/>
        <w:ind w:firstLine="426"/>
        <w:rPr>
          <w:rFonts w:cstheme="minorHAnsi"/>
          <w:b/>
          <w:bCs/>
          <w:color w:val="333333"/>
          <w:shd w:val="clear" w:color="auto" w:fill="FFFFFF"/>
        </w:rPr>
      </w:pPr>
    </w:p>
    <w:p w14:paraId="3C405F4C" w14:textId="77777777" w:rsidR="0075053A" w:rsidRPr="007D38CA" w:rsidRDefault="0075053A" w:rsidP="002A341F">
      <w:pPr>
        <w:keepNext/>
        <w:keepLines/>
        <w:numPr>
          <w:ilvl w:val="1"/>
          <w:numId w:val="0"/>
        </w:numPr>
        <w:spacing w:before="40" w:after="0" w:line="360" w:lineRule="auto"/>
        <w:outlineLvl w:val="1"/>
        <w:rPr>
          <w:rFonts w:eastAsiaTheme="majorEastAsia" w:cstheme="minorHAnsi"/>
          <w:b/>
        </w:rPr>
      </w:pPr>
      <w:bookmarkStart w:id="1" w:name="_Toc112406366"/>
      <w:r w:rsidRPr="007D38CA">
        <w:rPr>
          <w:rFonts w:eastAsiaTheme="majorEastAsia" w:cstheme="minorHAnsi"/>
          <w:b/>
        </w:rPr>
        <w:t>Pay Review</w:t>
      </w:r>
      <w:bookmarkEnd w:id="1"/>
    </w:p>
    <w:p w14:paraId="63F91228" w14:textId="741CAAF6" w:rsidR="00FE2637" w:rsidRPr="007D38CA" w:rsidRDefault="00872E69" w:rsidP="002A341F">
      <w:pPr>
        <w:spacing w:line="360" w:lineRule="auto"/>
      </w:pPr>
      <w:r w:rsidRPr="007D38CA">
        <w:t xml:space="preserve">As stated in your Contract of Employment, your basic salary </w:t>
      </w:r>
      <w:r w:rsidR="00FE2637" w:rsidRPr="007D38CA">
        <w:t>will</w:t>
      </w:r>
      <w:r w:rsidR="0075053A" w:rsidRPr="007D38CA">
        <w:t xml:space="preserve"> be reviewed annually.</w:t>
      </w:r>
      <w:r w:rsidR="00E44644">
        <w:t xml:space="preserve"> </w:t>
      </w:r>
      <w:r w:rsidR="0075053A" w:rsidRPr="007D38CA">
        <w:t xml:space="preserve">A </w:t>
      </w:r>
      <w:r w:rsidR="00E44644" w:rsidRPr="00E44644">
        <w:t xml:space="preserve">salary review does not guarantee </w:t>
      </w:r>
      <w:r w:rsidR="00E44644">
        <w:t xml:space="preserve">that </w:t>
      </w:r>
      <w:r w:rsidR="00E44644" w:rsidRPr="00E44644">
        <w:t>any salary increase</w:t>
      </w:r>
      <w:r w:rsidR="0075053A" w:rsidRPr="007D38CA">
        <w:t xml:space="preserve"> will follow.</w:t>
      </w:r>
      <w:r w:rsidR="00E44644">
        <w:t xml:space="preserve"> </w:t>
      </w:r>
      <w:r w:rsidR="0075053A" w:rsidRPr="007D38CA">
        <w:t xml:space="preserve">Increases to salary are entirely at </w:t>
      </w:r>
      <w:r w:rsidR="007D38CA">
        <w:t>our</w:t>
      </w:r>
      <w:r w:rsidR="0075053A" w:rsidRPr="007D38CA">
        <w:t xml:space="preserve"> discretion.</w:t>
      </w:r>
    </w:p>
    <w:p w14:paraId="429F0254" w14:textId="3BBFB159" w:rsidR="0075053A" w:rsidRPr="007D38CA" w:rsidRDefault="0075053A" w:rsidP="002A341F">
      <w:pPr>
        <w:keepNext/>
        <w:keepLines/>
        <w:numPr>
          <w:ilvl w:val="1"/>
          <w:numId w:val="0"/>
        </w:numPr>
        <w:spacing w:before="40" w:after="0" w:line="360" w:lineRule="auto"/>
        <w:outlineLvl w:val="1"/>
        <w:rPr>
          <w:rFonts w:eastAsiaTheme="majorEastAsia" w:cstheme="minorHAnsi"/>
          <w:b/>
        </w:rPr>
      </w:pPr>
      <w:bookmarkStart w:id="2" w:name="_Toc112406367"/>
      <w:r w:rsidRPr="007D38CA">
        <w:rPr>
          <w:rFonts w:eastAsiaTheme="majorEastAsia" w:cstheme="minorHAnsi"/>
          <w:b/>
        </w:rPr>
        <w:t xml:space="preserve">Deductions from </w:t>
      </w:r>
      <w:r w:rsidR="007D38CA">
        <w:rPr>
          <w:rFonts w:eastAsiaTheme="majorEastAsia" w:cstheme="minorHAnsi"/>
          <w:b/>
        </w:rPr>
        <w:t>s</w:t>
      </w:r>
      <w:r w:rsidRPr="007D38CA">
        <w:rPr>
          <w:rFonts w:eastAsiaTheme="majorEastAsia" w:cstheme="minorHAnsi"/>
          <w:b/>
        </w:rPr>
        <w:t>alary</w:t>
      </w:r>
      <w:bookmarkEnd w:id="2"/>
    </w:p>
    <w:p w14:paraId="692920C3" w14:textId="40D4EC54" w:rsidR="0075053A" w:rsidRPr="007D38CA" w:rsidRDefault="007D38CA" w:rsidP="002A341F">
      <w:pPr>
        <w:pStyle w:val="ListParagraph"/>
        <w:numPr>
          <w:ilvl w:val="0"/>
          <w:numId w:val="2"/>
        </w:numPr>
        <w:spacing w:line="360" w:lineRule="auto"/>
      </w:pPr>
      <w:r>
        <w:t>w</w:t>
      </w:r>
      <w:r w:rsidR="0075053A" w:rsidRPr="007D38CA">
        <w:t>here we have overpaid you for any reason.</w:t>
      </w:r>
    </w:p>
    <w:p w14:paraId="69DAC748" w14:textId="659E2508" w:rsidR="0075053A" w:rsidRPr="007D38CA" w:rsidRDefault="007D38CA" w:rsidP="002A341F">
      <w:pPr>
        <w:pStyle w:val="ListParagraph"/>
        <w:numPr>
          <w:ilvl w:val="0"/>
          <w:numId w:val="2"/>
        </w:numPr>
        <w:spacing w:line="360" w:lineRule="auto"/>
      </w:pPr>
      <w:r>
        <w:t>w</w:t>
      </w:r>
      <w:r w:rsidR="0075053A" w:rsidRPr="007D38CA">
        <w:t>here we suffer loss by your failure to follow instructions or exercise due diligence.</w:t>
      </w:r>
    </w:p>
    <w:p w14:paraId="091C0B52" w14:textId="285E28FF" w:rsidR="0075053A" w:rsidRPr="007D38CA" w:rsidRDefault="00E44644" w:rsidP="002A341F">
      <w:pPr>
        <w:pStyle w:val="ListParagraph"/>
        <w:numPr>
          <w:ilvl w:val="0"/>
          <w:numId w:val="2"/>
        </w:numPr>
        <w:spacing w:line="360" w:lineRule="auto"/>
      </w:pPr>
      <w:r>
        <w:t>I</w:t>
      </w:r>
      <w:r w:rsidR="0075053A" w:rsidRPr="007D38CA">
        <w:t>f</w:t>
      </w:r>
      <w:r w:rsidR="00A01634">
        <w:t>,</w:t>
      </w:r>
      <w:r w:rsidR="0075053A" w:rsidRPr="007D38CA">
        <w:t xml:space="preserve"> through your wilful or negligent actions or omission</w:t>
      </w:r>
      <w:r>
        <w:t>,</w:t>
      </w:r>
      <w:r w:rsidR="0075053A" w:rsidRPr="007D38CA">
        <w:t xml:space="preserve"> you cause damage to our property, the value of replacement or repair will be deducted.</w:t>
      </w:r>
    </w:p>
    <w:p w14:paraId="13EB0D6D" w14:textId="0AD79DDA" w:rsidR="0075053A" w:rsidRPr="007D38CA" w:rsidRDefault="007D38CA" w:rsidP="002A341F">
      <w:pPr>
        <w:pStyle w:val="ListParagraph"/>
        <w:numPr>
          <w:ilvl w:val="0"/>
          <w:numId w:val="2"/>
        </w:numPr>
        <w:spacing w:line="360" w:lineRule="auto"/>
      </w:pPr>
      <w:r>
        <w:t>i</w:t>
      </w:r>
      <w:r w:rsidR="0075053A" w:rsidRPr="007D38CA">
        <w:t>f you leave our employment without giving the required notice</w:t>
      </w:r>
      <w:r w:rsidR="00E44644">
        <w:t>,</w:t>
      </w:r>
      <w:r w:rsidR="0075053A" w:rsidRPr="007D38CA">
        <w:t xml:space="preserve"> the value of your pay for the notice period </w:t>
      </w:r>
      <w:r w:rsidR="00E44644">
        <w:t>may</w:t>
      </w:r>
      <w:r w:rsidR="00E44644" w:rsidRPr="007D38CA">
        <w:t xml:space="preserve"> </w:t>
      </w:r>
      <w:r w:rsidR="0075053A" w:rsidRPr="007D38CA">
        <w:t>be deducted.</w:t>
      </w:r>
    </w:p>
    <w:p w14:paraId="3B6ED0C3" w14:textId="20EFE8E4" w:rsidR="0075053A" w:rsidRPr="007D38CA" w:rsidRDefault="007D38CA" w:rsidP="002A341F">
      <w:pPr>
        <w:pStyle w:val="ListParagraph"/>
        <w:numPr>
          <w:ilvl w:val="0"/>
          <w:numId w:val="2"/>
        </w:numPr>
        <w:spacing w:line="360" w:lineRule="auto"/>
      </w:pPr>
      <w:r>
        <w:t>w</w:t>
      </w:r>
      <w:r w:rsidR="0075053A" w:rsidRPr="007D38CA">
        <w:t>here we have suffered a loss by reason of you binding us into any contract without authority (express or implied), the value of any loss will be deducted.</w:t>
      </w:r>
    </w:p>
    <w:p w14:paraId="254B8B3A" w14:textId="03F481C9" w:rsidR="0075053A" w:rsidRPr="007D38CA" w:rsidRDefault="007D38CA" w:rsidP="002A341F">
      <w:pPr>
        <w:pStyle w:val="ListParagraph"/>
        <w:numPr>
          <w:ilvl w:val="0"/>
          <w:numId w:val="2"/>
        </w:numPr>
        <w:spacing w:line="360" w:lineRule="auto"/>
      </w:pPr>
      <w:r>
        <w:t>w</w:t>
      </w:r>
      <w:r w:rsidR="0075053A" w:rsidRPr="007D38CA">
        <w:t>hen you leave your employment with us, we will deduct any overpayments, advances</w:t>
      </w:r>
      <w:r>
        <w:t>,</w:t>
      </w:r>
      <w:r w:rsidR="0075053A" w:rsidRPr="007D38CA">
        <w:t xml:space="preserve"> and holiday pay taken in excess of your pro rata allowance.</w:t>
      </w:r>
    </w:p>
    <w:p w14:paraId="5E29075C" w14:textId="330D616E" w:rsidR="0075053A" w:rsidRPr="007D38CA" w:rsidRDefault="007D38CA" w:rsidP="002A341F">
      <w:pPr>
        <w:pStyle w:val="ListParagraph"/>
        <w:numPr>
          <w:ilvl w:val="0"/>
          <w:numId w:val="2"/>
        </w:numPr>
        <w:spacing w:line="360" w:lineRule="auto"/>
      </w:pPr>
      <w:r>
        <w:t>p</w:t>
      </w:r>
      <w:r w:rsidR="0075053A" w:rsidRPr="007D38CA">
        <w:t xml:space="preserve">ayment </w:t>
      </w:r>
      <w:r>
        <w:t>under</w:t>
      </w:r>
      <w:r w:rsidR="0075053A" w:rsidRPr="007D38CA">
        <w:t xml:space="preserve"> any study agreements in place. </w:t>
      </w:r>
    </w:p>
    <w:p w14:paraId="670C45B6" w14:textId="21E372ED" w:rsidR="0075053A" w:rsidRPr="007D38CA" w:rsidRDefault="007D38CA" w:rsidP="002A341F">
      <w:pPr>
        <w:pStyle w:val="ListParagraph"/>
        <w:numPr>
          <w:ilvl w:val="0"/>
          <w:numId w:val="2"/>
        </w:numPr>
        <w:spacing w:line="360" w:lineRule="auto"/>
      </w:pPr>
      <w:r>
        <w:t>s</w:t>
      </w:r>
      <w:r w:rsidR="0075053A" w:rsidRPr="007D38CA">
        <w:t>tudent loan deductions</w:t>
      </w:r>
      <w:r>
        <w:t>,</w:t>
      </w:r>
      <w:r w:rsidR="0075053A" w:rsidRPr="007D38CA">
        <w:t xml:space="preserve"> if applicable.</w:t>
      </w:r>
    </w:p>
    <w:p w14:paraId="5CDB4988" w14:textId="77777777" w:rsidR="0075053A" w:rsidRPr="007D38CA" w:rsidRDefault="0075053A" w:rsidP="002A341F">
      <w:pPr>
        <w:keepNext/>
        <w:keepLines/>
        <w:numPr>
          <w:ilvl w:val="1"/>
          <w:numId w:val="0"/>
        </w:numPr>
        <w:spacing w:before="40" w:after="0" w:line="360" w:lineRule="auto"/>
        <w:outlineLvl w:val="1"/>
        <w:rPr>
          <w:rFonts w:eastAsiaTheme="majorEastAsia" w:cstheme="minorHAnsi"/>
          <w:b/>
        </w:rPr>
      </w:pPr>
      <w:bookmarkStart w:id="3" w:name="_Toc112406368"/>
      <w:r w:rsidRPr="007D38CA">
        <w:rPr>
          <w:rFonts w:eastAsiaTheme="majorEastAsia" w:cstheme="minorHAnsi"/>
          <w:b/>
        </w:rPr>
        <w:t>Overtime</w:t>
      </w:r>
      <w:bookmarkEnd w:id="3"/>
    </w:p>
    <w:p w14:paraId="63A0CE41" w14:textId="74C43050" w:rsidR="0075053A" w:rsidRPr="007D38CA" w:rsidRDefault="007D38CA" w:rsidP="002A341F">
      <w:pPr>
        <w:spacing w:line="360" w:lineRule="auto"/>
      </w:pPr>
      <w:r>
        <w:t>We</w:t>
      </w:r>
      <w:r w:rsidR="0075053A" w:rsidRPr="007D38CA">
        <w:t xml:space="preserve"> may, as required from time to time</w:t>
      </w:r>
      <w:r>
        <w:t>,</w:t>
      </w:r>
      <w:r w:rsidR="0075053A" w:rsidRPr="007D38CA">
        <w:t xml:space="preserve"> according to the needs of the business, ask you to work overtime. You are reasonably expected to be available for overtime as and when required. All overtime should be expressly agreed </w:t>
      </w:r>
      <w:r>
        <w:t xml:space="preserve">upon </w:t>
      </w:r>
      <w:r w:rsidR="0075053A" w:rsidRPr="007D38CA">
        <w:t>in advance with your line manager.</w:t>
      </w:r>
    </w:p>
    <w:p w14:paraId="2B158A60" w14:textId="1E7E0E20" w:rsidR="0075053A" w:rsidRPr="007D38CA" w:rsidRDefault="0075053A" w:rsidP="002A341F">
      <w:pPr>
        <w:spacing w:line="360" w:lineRule="auto"/>
      </w:pPr>
      <w:r w:rsidRPr="007D38CA">
        <w:lastRenderedPageBreak/>
        <w:t xml:space="preserve">This </w:t>
      </w:r>
      <w:r w:rsidR="00FE2637" w:rsidRPr="007D38CA">
        <w:t xml:space="preserve">statement </w:t>
      </w:r>
      <w:r w:rsidRPr="007D38CA">
        <w:t xml:space="preserve">is issued by way of guidance only. It does not form part of your Contract of Employment or have any contractual effect. This policy may be varied, withdrawn, or replaced at any time by your </w:t>
      </w:r>
      <w:r w:rsidR="007D38CA">
        <w:t>us</w:t>
      </w:r>
      <w:r w:rsidRPr="007D38CA">
        <w:t xml:space="preserve"> at its absolute discretion.</w:t>
      </w:r>
    </w:p>
    <w:p w14:paraId="746A5AE4" w14:textId="7755A5D8" w:rsidR="0075053A" w:rsidRPr="007D38CA" w:rsidRDefault="0075053A" w:rsidP="002A341F">
      <w:pPr>
        <w:spacing w:line="360" w:lineRule="auto"/>
      </w:pPr>
      <w:r w:rsidRPr="007D38CA">
        <w:t>Subject to your individual contract, where you are entitled to overtime</w:t>
      </w:r>
      <w:r w:rsidR="007D38CA">
        <w:t>,</w:t>
      </w:r>
      <w:r w:rsidRPr="007D38CA">
        <w:t xml:space="preserve"> it will be paid at the rates specified in your Contract of Employment</w:t>
      </w:r>
      <w:r w:rsidR="007D38CA">
        <w:t>,</w:t>
      </w:r>
      <w:r w:rsidRPr="007D38CA">
        <w:t xml:space="preserve"> or (at </w:t>
      </w:r>
      <w:r w:rsidR="007D38CA">
        <w:t>our</w:t>
      </w:r>
      <w:r w:rsidRPr="007D38CA">
        <w:t xml:space="preserve"> absolute discretion) you will be granted time off in lieu.</w:t>
      </w:r>
    </w:p>
    <w:p w14:paraId="2F2DCAC0" w14:textId="13FF328E" w:rsidR="0075053A" w:rsidRPr="007D38CA" w:rsidRDefault="007D38CA" w:rsidP="002A341F">
      <w:pPr>
        <w:spacing w:line="360" w:lineRule="auto"/>
      </w:pPr>
      <w:r>
        <w:t>We</w:t>
      </w:r>
      <w:r w:rsidR="0075053A" w:rsidRPr="007D38CA">
        <w:t xml:space="preserve"> reserve the right to vary these rates at </w:t>
      </w:r>
      <w:r w:rsidR="0028149C">
        <w:t>our</w:t>
      </w:r>
      <w:r w:rsidR="0075053A" w:rsidRPr="007D38CA">
        <w:t xml:space="preserve"> entire discretion. You will be notified in writing of any changes. Paid overtime will be added to your wages and paid </w:t>
      </w:r>
      <w:r>
        <w:t>as usual</w:t>
      </w:r>
      <w:r w:rsidR="0075053A" w:rsidRPr="007D38CA">
        <w:t>.</w:t>
      </w:r>
    </w:p>
    <w:p w14:paraId="24D6A73E" w14:textId="77777777" w:rsidR="00B53129" w:rsidRDefault="00B53129" w:rsidP="002A341F">
      <w:pPr>
        <w:spacing w:line="360" w:lineRule="auto"/>
        <w:ind w:firstLine="426"/>
      </w:pPr>
    </w:p>
    <w:sectPr w:rsidR="00B5312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432AF" w14:textId="77777777" w:rsidR="00E22DAB" w:rsidRDefault="00E22DAB" w:rsidP="00AD6863">
      <w:pPr>
        <w:spacing w:after="0" w:line="240" w:lineRule="auto"/>
      </w:pPr>
      <w:r>
        <w:separator/>
      </w:r>
    </w:p>
  </w:endnote>
  <w:endnote w:type="continuationSeparator" w:id="0">
    <w:p w14:paraId="2DCA3CAA" w14:textId="77777777" w:rsidR="00E22DAB" w:rsidRDefault="00E22DAB" w:rsidP="00AD6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5911" w14:textId="7DF9CD59" w:rsidR="00AD6863" w:rsidRPr="004A0ACC" w:rsidRDefault="00AD6863" w:rsidP="004A0ACC">
    <w:pPr>
      <w:pStyle w:val="Footer"/>
      <w:jc w:val="both"/>
      <w:rPr>
        <w:sz w:val="18"/>
        <w:szCs w:val="18"/>
      </w:rPr>
    </w:pPr>
    <w:r w:rsidRPr="004A0ACC">
      <w:rPr>
        <w:sz w:val="18"/>
        <w:szCs w:val="18"/>
      </w:rPr>
      <w:t xml:space="preserve">Pay </w:t>
    </w:r>
    <w:r w:rsidR="004A0ACC">
      <w:rPr>
        <w:sz w:val="18"/>
        <w:szCs w:val="18"/>
      </w:rPr>
      <w:t xml:space="preserve">and Overtime </w:t>
    </w:r>
    <w:r w:rsidRPr="004A0ACC">
      <w:rPr>
        <w:sz w:val="18"/>
        <w:szCs w:val="18"/>
      </w:rPr>
      <w:t xml:space="preserve">Policy – v1 March 2023                                  </w:t>
    </w:r>
    <w:r w:rsidR="005B2A2D">
      <w:rPr>
        <w:sz w:val="18"/>
        <w:szCs w:val="18"/>
      </w:rPr>
      <w:t xml:space="preserve">                                        </w:t>
    </w:r>
    <w:r w:rsidRPr="004A0ACC">
      <w:rPr>
        <w:sz w:val="18"/>
        <w:szCs w:val="18"/>
      </w:rPr>
      <w:t xml:space="preserve">                                                    </w:t>
    </w:r>
    <w:r w:rsidR="004A0ACC" w:rsidRPr="00232FB5">
      <w:rPr>
        <w:sz w:val="18"/>
        <w:szCs w:val="18"/>
      </w:rPr>
      <w:t xml:space="preserve">Page </w:t>
    </w:r>
    <w:r w:rsidR="004A0ACC" w:rsidRPr="00232FB5">
      <w:rPr>
        <w:b/>
        <w:bCs/>
        <w:sz w:val="18"/>
        <w:szCs w:val="18"/>
      </w:rPr>
      <w:fldChar w:fldCharType="begin"/>
    </w:r>
    <w:r w:rsidR="004A0ACC" w:rsidRPr="00232FB5">
      <w:rPr>
        <w:b/>
        <w:bCs/>
        <w:sz w:val="18"/>
        <w:szCs w:val="18"/>
      </w:rPr>
      <w:instrText xml:space="preserve"> PAGE </w:instrText>
    </w:r>
    <w:r w:rsidR="004A0ACC" w:rsidRPr="00232FB5">
      <w:rPr>
        <w:b/>
        <w:bCs/>
        <w:sz w:val="18"/>
        <w:szCs w:val="18"/>
      </w:rPr>
      <w:fldChar w:fldCharType="separate"/>
    </w:r>
    <w:r w:rsidR="004A0ACC">
      <w:rPr>
        <w:b/>
        <w:bCs/>
        <w:sz w:val="18"/>
        <w:szCs w:val="18"/>
      </w:rPr>
      <w:t>2</w:t>
    </w:r>
    <w:r w:rsidR="004A0ACC" w:rsidRPr="00232FB5">
      <w:rPr>
        <w:b/>
        <w:bCs/>
        <w:sz w:val="18"/>
        <w:szCs w:val="18"/>
      </w:rPr>
      <w:fldChar w:fldCharType="end"/>
    </w:r>
    <w:r w:rsidR="004A0ACC" w:rsidRPr="00232FB5">
      <w:rPr>
        <w:sz w:val="18"/>
        <w:szCs w:val="18"/>
      </w:rPr>
      <w:t xml:space="preserve"> of </w:t>
    </w:r>
    <w:r w:rsidR="004A0ACC" w:rsidRPr="00232FB5">
      <w:rPr>
        <w:b/>
        <w:bCs/>
        <w:sz w:val="18"/>
        <w:szCs w:val="18"/>
      </w:rPr>
      <w:fldChar w:fldCharType="begin"/>
    </w:r>
    <w:r w:rsidR="004A0ACC" w:rsidRPr="00232FB5">
      <w:rPr>
        <w:b/>
        <w:bCs/>
        <w:sz w:val="18"/>
        <w:szCs w:val="18"/>
      </w:rPr>
      <w:instrText xml:space="preserve"> NUMPAGES  </w:instrText>
    </w:r>
    <w:r w:rsidR="004A0ACC" w:rsidRPr="00232FB5">
      <w:rPr>
        <w:b/>
        <w:bCs/>
        <w:sz w:val="18"/>
        <w:szCs w:val="18"/>
      </w:rPr>
      <w:fldChar w:fldCharType="separate"/>
    </w:r>
    <w:r w:rsidR="004A0ACC">
      <w:rPr>
        <w:b/>
        <w:bCs/>
        <w:sz w:val="18"/>
        <w:szCs w:val="18"/>
      </w:rPr>
      <w:t>4</w:t>
    </w:r>
    <w:r w:rsidR="004A0ACC" w:rsidRPr="00232FB5">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EB409" w14:textId="77777777" w:rsidR="00E22DAB" w:rsidRDefault="00E22DAB" w:rsidP="00AD6863">
      <w:pPr>
        <w:spacing w:after="0" w:line="240" w:lineRule="auto"/>
      </w:pPr>
      <w:r>
        <w:separator/>
      </w:r>
    </w:p>
  </w:footnote>
  <w:footnote w:type="continuationSeparator" w:id="0">
    <w:p w14:paraId="2D4C19D1" w14:textId="77777777" w:rsidR="00E22DAB" w:rsidRDefault="00E22DAB" w:rsidP="00AD6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16755"/>
    <w:multiLevelType w:val="hybridMultilevel"/>
    <w:tmpl w:val="DE5052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CC97616"/>
    <w:multiLevelType w:val="hybridMultilevel"/>
    <w:tmpl w:val="DEE0EFB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180826851">
    <w:abstractNumId w:val="0"/>
  </w:num>
  <w:num w:numId="2" w16cid:durableId="18702961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53A"/>
    <w:rsid w:val="0028149C"/>
    <w:rsid w:val="002A341F"/>
    <w:rsid w:val="00386CDE"/>
    <w:rsid w:val="004A0ACC"/>
    <w:rsid w:val="005B2A2D"/>
    <w:rsid w:val="0075053A"/>
    <w:rsid w:val="007D38CA"/>
    <w:rsid w:val="00872E69"/>
    <w:rsid w:val="00A01634"/>
    <w:rsid w:val="00AD6863"/>
    <w:rsid w:val="00B53129"/>
    <w:rsid w:val="00E22DAB"/>
    <w:rsid w:val="00E324BB"/>
    <w:rsid w:val="00E44644"/>
    <w:rsid w:val="00EA6463"/>
    <w:rsid w:val="00FE26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5464E"/>
  <w15:chartTrackingRefBased/>
  <w15:docId w15:val="{64A1D733-4308-4145-A77C-A43C8892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8CA"/>
    <w:pPr>
      <w:ind w:left="720"/>
      <w:contextualSpacing/>
    </w:pPr>
  </w:style>
  <w:style w:type="character" w:styleId="CommentReference">
    <w:name w:val="annotation reference"/>
    <w:basedOn w:val="DefaultParagraphFont"/>
    <w:uiPriority w:val="99"/>
    <w:semiHidden/>
    <w:unhideWhenUsed/>
    <w:rsid w:val="00E44644"/>
    <w:rPr>
      <w:sz w:val="16"/>
      <w:szCs w:val="16"/>
    </w:rPr>
  </w:style>
  <w:style w:type="paragraph" w:styleId="CommentText">
    <w:name w:val="annotation text"/>
    <w:basedOn w:val="Normal"/>
    <w:link w:val="CommentTextChar"/>
    <w:uiPriority w:val="99"/>
    <w:unhideWhenUsed/>
    <w:rsid w:val="00E44644"/>
    <w:pPr>
      <w:spacing w:line="240" w:lineRule="auto"/>
    </w:pPr>
    <w:rPr>
      <w:sz w:val="20"/>
      <w:szCs w:val="20"/>
    </w:rPr>
  </w:style>
  <w:style w:type="character" w:customStyle="1" w:styleId="CommentTextChar">
    <w:name w:val="Comment Text Char"/>
    <w:basedOn w:val="DefaultParagraphFont"/>
    <w:link w:val="CommentText"/>
    <w:uiPriority w:val="99"/>
    <w:rsid w:val="00E44644"/>
    <w:rPr>
      <w:sz w:val="20"/>
      <w:szCs w:val="20"/>
    </w:rPr>
  </w:style>
  <w:style w:type="paragraph" w:styleId="CommentSubject">
    <w:name w:val="annotation subject"/>
    <w:basedOn w:val="CommentText"/>
    <w:next w:val="CommentText"/>
    <w:link w:val="CommentSubjectChar"/>
    <w:uiPriority w:val="99"/>
    <w:semiHidden/>
    <w:unhideWhenUsed/>
    <w:rsid w:val="00E44644"/>
    <w:rPr>
      <w:b/>
      <w:bCs/>
    </w:rPr>
  </w:style>
  <w:style w:type="character" w:customStyle="1" w:styleId="CommentSubjectChar">
    <w:name w:val="Comment Subject Char"/>
    <w:basedOn w:val="CommentTextChar"/>
    <w:link w:val="CommentSubject"/>
    <w:uiPriority w:val="99"/>
    <w:semiHidden/>
    <w:rsid w:val="00E44644"/>
    <w:rPr>
      <w:b/>
      <w:bCs/>
      <w:sz w:val="20"/>
      <w:szCs w:val="20"/>
    </w:rPr>
  </w:style>
  <w:style w:type="paragraph" w:styleId="Revision">
    <w:name w:val="Revision"/>
    <w:hidden/>
    <w:uiPriority w:val="99"/>
    <w:semiHidden/>
    <w:rsid w:val="00E44644"/>
    <w:pPr>
      <w:spacing w:after="0" w:line="240" w:lineRule="auto"/>
    </w:pPr>
  </w:style>
  <w:style w:type="paragraph" w:styleId="Header">
    <w:name w:val="header"/>
    <w:basedOn w:val="Normal"/>
    <w:link w:val="HeaderChar"/>
    <w:uiPriority w:val="99"/>
    <w:unhideWhenUsed/>
    <w:rsid w:val="00AD68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6863"/>
  </w:style>
  <w:style w:type="paragraph" w:styleId="Footer">
    <w:name w:val="footer"/>
    <w:basedOn w:val="Normal"/>
    <w:link w:val="FooterChar"/>
    <w:uiPriority w:val="99"/>
    <w:unhideWhenUsed/>
    <w:rsid w:val="00AD68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6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12</cp:revision>
  <dcterms:created xsi:type="dcterms:W3CDTF">2023-02-14T15:23:00Z</dcterms:created>
  <dcterms:modified xsi:type="dcterms:W3CDTF">2023-03-07T16:20:00Z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d6d2310a7332ff837f8fd34dbae211650a39f6914b4b8a30ebb053c23276a561</vt:lpwstr>
  </property>
</Properties>
</file>