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45673" w14:textId="1598E894" w:rsidR="00A2104B" w:rsidRPr="00A2104B" w:rsidRDefault="00A2104B" w:rsidP="00A2104B">
      <w:pPr>
        <w:keepNext/>
        <w:keepLines/>
        <w:numPr>
          <w:ilvl w:val="1"/>
          <w:numId w:val="0"/>
        </w:numPr>
        <w:spacing w:before="40" w:after="0" w:line="360" w:lineRule="auto"/>
        <w:ind w:left="993" w:hanging="567"/>
        <w:jc w:val="both"/>
        <w:outlineLvl w:val="1"/>
        <w:rPr>
          <w:rFonts w:eastAsiaTheme="majorEastAsia" w:cstheme="minorHAnsi"/>
          <w:b/>
          <w:kern w:val="0"/>
          <w:sz w:val="28"/>
          <w:szCs w:val="28"/>
          <w14:ligatures w14:val="none"/>
        </w:rPr>
      </w:pPr>
      <w:bookmarkStart w:id="0" w:name="_Toc112406598"/>
      <w:r w:rsidRPr="00A2104B">
        <w:rPr>
          <w:rFonts w:eastAsiaTheme="majorEastAsia" w:cstheme="minorHAnsi"/>
          <w:b/>
          <w:kern w:val="0"/>
          <w:sz w:val="28"/>
          <w:szCs w:val="28"/>
          <w14:ligatures w14:val="none"/>
        </w:rPr>
        <w:t>Parental Leave Policy</w:t>
      </w:r>
    </w:p>
    <w:p w14:paraId="11BB1C40" w14:textId="7FFDDDD6" w:rsidR="00A2104B" w:rsidRPr="00A2104B" w:rsidRDefault="00A2104B" w:rsidP="00A2104B">
      <w:pPr>
        <w:keepNext/>
        <w:keepLines/>
        <w:numPr>
          <w:ilvl w:val="1"/>
          <w:numId w:val="0"/>
        </w:numPr>
        <w:spacing w:before="40" w:after="0" w:line="360" w:lineRule="auto"/>
        <w:ind w:left="993" w:hanging="567"/>
        <w:outlineLvl w:val="1"/>
        <w:rPr>
          <w:rFonts w:eastAsiaTheme="majorEastAsia" w:cstheme="minorHAnsi"/>
          <w:b/>
          <w:kern w:val="0"/>
          <w:sz w:val="24"/>
          <w:szCs w:val="24"/>
          <w14:ligatures w14:val="none"/>
        </w:rPr>
      </w:pPr>
      <w:r w:rsidRPr="00A2104B">
        <w:rPr>
          <w:rFonts w:eastAsiaTheme="majorEastAsia" w:cstheme="minorHAnsi"/>
          <w:b/>
          <w:kern w:val="0"/>
          <w:sz w:val="24"/>
          <w:szCs w:val="24"/>
          <w14:ligatures w14:val="none"/>
        </w:rPr>
        <w:t>Parental Leave Entitlement</w:t>
      </w:r>
      <w:bookmarkEnd w:id="0"/>
    </w:p>
    <w:p w14:paraId="52378350" w14:textId="3365F1E1" w:rsidR="00A2104B" w:rsidRPr="00A2104B" w:rsidRDefault="00A2104B" w:rsidP="00A2104B">
      <w:pPr>
        <w:spacing w:line="360" w:lineRule="auto"/>
        <w:ind w:left="426"/>
        <w:rPr>
          <w:rFonts w:cs="Arial"/>
          <w:kern w:val="0"/>
          <w:lang w:val="en-US"/>
          <w14:ligatures w14:val="none"/>
        </w:rPr>
      </w:pPr>
      <w:r w:rsidRPr="00A2104B">
        <w:rPr>
          <w:rFonts w:cs="Arial"/>
          <w:kern w:val="0"/>
          <w:lang w:val="en-US"/>
          <w14:ligatures w14:val="none"/>
        </w:rPr>
        <w:t xml:space="preserve">You are entitled to up to 18 </w:t>
      </w:r>
      <w:r w:rsidR="00756ADF">
        <w:rPr>
          <w:rFonts w:cs="Arial"/>
          <w:kern w:val="0"/>
          <w:lang w:val="en-US"/>
          <w14:ligatures w14:val="none"/>
        </w:rPr>
        <w:t>weeks’</w:t>
      </w:r>
      <w:r w:rsidRPr="00A2104B">
        <w:rPr>
          <w:rFonts w:cs="Arial"/>
          <w:kern w:val="0"/>
          <w:lang w:val="en-US"/>
          <w14:ligatures w14:val="none"/>
        </w:rPr>
        <w:t xml:space="preserve"> unpaid parental leave per child if you meet one of the following conditions:</w:t>
      </w:r>
    </w:p>
    <w:p w14:paraId="36B57984" w14:textId="77777777" w:rsidR="00A2104B" w:rsidRPr="00A2104B" w:rsidRDefault="00A2104B" w:rsidP="00A2104B">
      <w:pPr>
        <w:pStyle w:val="ListParagraph"/>
        <w:numPr>
          <w:ilvl w:val="0"/>
          <w:numId w:val="2"/>
        </w:numPr>
        <w:spacing w:after="0" w:line="360" w:lineRule="auto"/>
        <w:rPr>
          <w:rFonts w:cs="Arial"/>
          <w:kern w:val="0"/>
          <w:lang w:val="en-US"/>
          <w14:ligatures w14:val="none"/>
        </w:rPr>
      </w:pPr>
      <w:r w:rsidRPr="00A2104B">
        <w:rPr>
          <w:rFonts w:cs="Arial"/>
          <w:kern w:val="0"/>
          <w:lang w:val="en-US"/>
          <w14:ligatures w14:val="none"/>
        </w:rPr>
        <w:t>you are the parent of a child who is under 18 years of age</w:t>
      </w:r>
    </w:p>
    <w:p w14:paraId="6B03948B" w14:textId="77777777" w:rsidR="00A2104B" w:rsidRPr="00A2104B" w:rsidRDefault="00A2104B" w:rsidP="00A2104B">
      <w:pPr>
        <w:pStyle w:val="ListParagraph"/>
        <w:numPr>
          <w:ilvl w:val="0"/>
          <w:numId w:val="2"/>
        </w:numPr>
        <w:spacing w:after="0" w:line="360" w:lineRule="auto"/>
        <w:rPr>
          <w:rFonts w:cs="Arial"/>
          <w:kern w:val="0"/>
          <w:lang w:val="en-US"/>
          <w14:ligatures w14:val="none"/>
        </w:rPr>
      </w:pPr>
      <w:r w:rsidRPr="00A2104B">
        <w:rPr>
          <w:rFonts w:cs="Arial"/>
          <w:kern w:val="0"/>
          <w:lang w:val="en-US"/>
          <w14:ligatures w14:val="none"/>
        </w:rPr>
        <w:t xml:space="preserve">you have adopted a child who is under the age of 18 </w:t>
      </w:r>
    </w:p>
    <w:p w14:paraId="03667F4D" w14:textId="24453DBD" w:rsidR="00A2104B" w:rsidRPr="00A2104B" w:rsidRDefault="00A2104B" w:rsidP="00A2104B">
      <w:pPr>
        <w:pStyle w:val="ListParagraph"/>
        <w:numPr>
          <w:ilvl w:val="0"/>
          <w:numId w:val="2"/>
        </w:numPr>
        <w:spacing w:after="0" w:line="360" w:lineRule="auto"/>
        <w:rPr>
          <w:rFonts w:cs="Arial"/>
          <w:kern w:val="0"/>
          <w:lang w:val="en-US"/>
          <w14:ligatures w14:val="none"/>
        </w:rPr>
      </w:pPr>
      <w:r w:rsidRPr="00A2104B">
        <w:rPr>
          <w:rFonts w:cs="Arial"/>
          <w:kern w:val="0"/>
          <w:lang w:val="en-US"/>
          <w14:ligatures w14:val="none"/>
        </w:rPr>
        <w:t xml:space="preserve">you have completed at least one </w:t>
      </w:r>
      <w:r w:rsidR="00756ADF">
        <w:rPr>
          <w:rFonts w:cs="Arial"/>
          <w:kern w:val="0"/>
          <w:lang w:val="en-US"/>
          <w14:ligatures w14:val="none"/>
        </w:rPr>
        <w:t>year’s</w:t>
      </w:r>
      <w:r w:rsidRPr="00A2104B">
        <w:rPr>
          <w:rFonts w:cs="Arial"/>
          <w:kern w:val="0"/>
          <w:lang w:val="en-US"/>
          <w14:ligatures w14:val="none"/>
        </w:rPr>
        <w:t xml:space="preserve"> continuous service with </w:t>
      </w:r>
      <w:r w:rsidRPr="00A2104B">
        <w:rPr>
          <w:rFonts w:cs="Arial"/>
          <w:color w:val="000000"/>
          <w:kern w:val="0"/>
          <w:shd w:val="clear" w:color="auto" w:fill="FFFFFF"/>
          <w:lang w:val="en-US"/>
          <w14:ligatures w14:val="none"/>
        </w:rPr>
        <w:t>the Employer</w:t>
      </w:r>
    </w:p>
    <w:p w14:paraId="0E2E688B" w14:textId="77777777" w:rsidR="00A2104B" w:rsidRPr="00A2104B" w:rsidRDefault="00A2104B" w:rsidP="00A2104B">
      <w:pPr>
        <w:pStyle w:val="ListParagraph"/>
        <w:numPr>
          <w:ilvl w:val="0"/>
          <w:numId w:val="2"/>
        </w:numPr>
        <w:spacing w:after="0" w:line="360" w:lineRule="auto"/>
        <w:rPr>
          <w:rFonts w:cs="Arial"/>
          <w:kern w:val="0"/>
          <w:lang w:val="en-US"/>
          <w14:ligatures w14:val="none"/>
        </w:rPr>
      </w:pPr>
      <w:r w:rsidRPr="00A2104B">
        <w:rPr>
          <w:rFonts w:cs="Arial"/>
          <w:kern w:val="0"/>
          <w:lang w:val="en-US"/>
          <w14:ligatures w14:val="none"/>
        </w:rPr>
        <w:t>you have or expect to have responsibility for the child</w:t>
      </w:r>
    </w:p>
    <w:p w14:paraId="256D5F7C" w14:textId="77777777" w:rsidR="00A2104B" w:rsidRPr="00A2104B" w:rsidRDefault="00A2104B" w:rsidP="00A2104B">
      <w:pPr>
        <w:pStyle w:val="ListParagraph"/>
        <w:numPr>
          <w:ilvl w:val="0"/>
          <w:numId w:val="2"/>
        </w:numPr>
        <w:spacing w:after="0" w:line="360" w:lineRule="auto"/>
        <w:rPr>
          <w:rFonts w:cs="Arial"/>
          <w:kern w:val="0"/>
          <w:lang w:val="en-US"/>
          <w14:ligatures w14:val="none"/>
        </w:rPr>
      </w:pPr>
      <w:r w:rsidRPr="00A2104B">
        <w:rPr>
          <w:rFonts w:cs="Arial"/>
          <w:kern w:val="0"/>
          <w:lang w:val="en-US"/>
          <w14:ligatures w14:val="none"/>
        </w:rPr>
        <w:t>the time off is to allow you to care for, or otherwise spend time with, the child</w:t>
      </w:r>
    </w:p>
    <w:p w14:paraId="1F69CBBF" w14:textId="5C92600C" w:rsidR="00A2104B" w:rsidRPr="00A2104B" w:rsidRDefault="00A2104B" w:rsidP="00A2104B">
      <w:pPr>
        <w:spacing w:line="360" w:lineRule="auto"/>
        <w:ind w:left="633"/>
        <w:rPr>
          <w:rFonts w:cs="Arial"/>
          <w:kern w:val="0"/>
          <w:lang w:val="en-US"/>
          <w14:ligatures w14:val="none"/>
        </w:rPr>
      </w:pPr>
      <w:r w:rsidRPr="00A2104B">
        <w:rPr>
          <w:rFonts w:cs="Arial"/>
          <w:kern w:val="0"/>
          <w:lang w:val="en-US"/>
          <w14:ligatures w14:val="none"/>
        </w:rPr>
        <w:t xml:space="preserve">Parental leave </w:t>
      </w:r>
      <w:r w:rsidR="00756ADF">
        <w:rPr>
          <w:rFonts w:cs="Arial"/>
          <w:kern w:val="0"/>
          <w:lang w:val="en-US"/>
          <w14:ligatures w14:val="none"/>
        </w:rPr>
        <w:t>must</w:t>
      </w:r>
      <w:r w:rsidRPr="00A2104B">
        <w:rPr>
          <w:rFonts w:cs="Arial"/>
          <w:kern w:val="0"/>
          <w:lang w:val="en-US"/>
          <w14:ligatures w14:val="none"/>
        </w:rPr>
        <w:t xml:space="preserve"> be taken in whole week blocks unless the child is disabled.</w:t>
      </w:r>
      <w:r>
        <w:rPr>
          <w:rFonts w:cs="Arial"/>
          <w:kern w:val="0"/>
          <w:lang w:val="en-US"/>
          <w14:ligatures w14:val="none"/>
        </w:rPr>
        <w:t xml:space="preserve"> </w:t>
      </w:r>
      <w:r w:rsidRPr="00A2104B">
        <w:rPr>
          <w:rFonts w:cs="Arial"/>
          <w:kern w:val="0"/>
          <w:lang w:val="en-US"/>
          <w14:ligatures w14:val="none"/>
        </w:rPr>
        <w:t xml:space="preserve">You may only take four weeks </w:t>
      </w:r>
      <w:r>
        <w:rPr>
          <w:rFonts w:cs="Arial"/>
          <w:kern w:val="0"/>
          <w:lang w:val="en-US"/>
          <w14:ligatures w14:val="none"/>
        </w:rPr>
        <w:t>for any</w:t>
      </w:r>
      <w:r w:rsidRPr="00A2104B">
        <w:rPr>
          <w:rFonts w:cs="Arial"/>
          <w:kern w:val="0"/>
          <w:lang w:val="en-US"/>
          <w14:ligatures w14:val="none"/>
        </w:rPr>
        <w:t xml:space="preserve"> child in </w:t>
      </w:r>
      <w:r w:rsidR="00756ADF">
        <w:rPr>
          <w:rFonts w:cs="Arial"/>
          <w:kern w:val="0"/>
          <w:lang w:val="en-US"/>
          <w14:ligatures w14:val="none"/>
        </w:rPr>
        <w:t>12 months</w:t>
      </w:r>
      <w:r w:rsidRPr="00A2104B">
        <w:rPr>
          <w:rFonts w:cs="Arial"/>
          <w:kern w:val="0"/>
          <w:lang w:val="en-US"/>
          <w14:ligatures w14:val="none"/>
        </w:rPr>
        <w:t>.</w:t>
      </w:r>
    </w:p>
    <w:p w14:paraId="596DED5D" w14:textId="19EFE5F3" w:rsidR="00A2104B" w:rsidRPr="00A2104B" w:rsidRDefault="00A2104B" w:rsidP="00A2104B">
      <w:pPr>
        <w:spacing w:line="360" w:lineRule="auto"/>
        <w:ind w:left="426"/>
        <w:rPr>
          <w:rFonts w:cs="Arial"/>
          <w:kern w:val="0"/>
          <w:lang w:val="en-US"/>
          <w14:ligatures w14:val="none"/>
        </w:rPr>
      </w:pPr>
      <w:bookmarkStart w:id="1" w:name="_Toc112406599"/>
      <w:r w:rsidRPr="00F46981">
        <w:rPr>
          <w:rFonts w:cs="Arial"/>
          <w:b/>
          <w:bCs/>
          <w:kern w:val="0"/>
          <w:sz w:val="24"/>
          <w:szCs w:val="24"/>
          <w:lang w:val="en-US"/>
          <w14:ligatures w14:val="none"/>
        </w:rPr>
        <w:t>During Parental Leave</w:t>
      </w:r>
      <w:bookmarkEnd w:id="1"/>
      <w:r w:rsidRPr="00F46981">
        <w:rPr>
          <w:rFonts w:cs="Arial"/>
          <w:kern w:val="0"/>
          <w:sz w:val="24"/>
          <w:szCs w:val="24"/>
          <w:lang w:val="en-US"/>
          <w14:ligatures w14:val="none"/>
        </w:rPr>
        <w:t xml:space="preserve"> </w:t>
      </w:r>
      <w:r w:rsidRPr="00F46981">
        <w:rPr>
          <w:rFonts w:cs="Arial"/>
          <w:kern w:val="0"/>
          <w:sz w:val="24"/>
          <w:szCs w:val="24"/>
          <w:lang w:val="en-US"/>
          <w14:ligatures w14:val="none"/>
        </w:rPr>
        <w:br/>
      </w:r>
      <w:r w:rsidRPr="00A2104B">
        <w:rPr>
          <w:rFonts w:cs="Arial"/>
          <w:kern w:val="0"/>
          <w:lang w:val="en-US"/>
          <w14:ligatures w14:val="none"/>
        </w:rPr>
        <w:t>During parental leave, you will remain employed, although salary and other contractual benefits will be suspended. You will continue to accrue statutory holiday entitlement. Whilst on parental leave, you are still expected to, under your Contract of Employment, give proper notice if you choose to resign, keep confidential all the information, not accept gifts or other benefits, or participate in any other business during parental leave.</w:t>
      </w:r>
    </w:p>
    <w:p w14:paraId="6937F428" w14:textId="270262B4" w:rsidR="00A2104B" w:rsidRPr="00A2104B" w:rsidRDefault="00A2104B" w:rsidP="00A2104B">
      <w:pPr>
        <w:spacing w:line="360" w:lineRule="auto"/>
        <w:ind w:left="426"/>
        <w:rPr>
          <w:rFonts w:cs="Arial"/>
          <w:kern w:val="0"/>
          <w:lang w:val="en-US"/>
          <w14:ligatures w14:val="none"/>
        </w:rPr>
      </w:pPr>
      <w:r w:rsidRPr="00A2104B">
        <w:rPr>
          <w:rFonts w:cs="Arial"/>
          <w:kern w:val="0"/>
          <w:lang w:val="en-US"/>
          <w14:ligatures w14:val="none"/>
        </w:rPr>
        <w:t xml:space="preserve">If you wish to take parental leave, you must give at least 21 days written notice of the day you intend to take parental leave and state when you intend to return to work. If you are an expectant father and wish to take parental leave when your child is born, you should specify the EWC for your child. If you </w:t>
      </w:r>
      <w:r w:rsidR="00756ADF">
        <w:rPr>
          <w:rFonts w:cs="Arial"/>
          <w:kern w:val="0"/>
          <w:lang w:val="en-US"/>
          <w14:ligatures w14:val="none"/>
        </w:rPr>
        <w:t>want</w:t>
      </w:r>
      <w:r w:rsidRPr="00A2104B">
        <w:rPr>
          <w:rFonts w:cs="Arial"/>
          <w:kern w:val="0"/>
          <w:lang w:val="en-US"/>
          <w14:ligatures w14:val="none"/>
        </w:rPr>
        <w:t xml:space="preserve"> parental leave </w:t>
      </w:r>
      <w:r w:rsidR="00756ADF">
        <w:rPr>
          <w:rFonts w:cs="Arial"/>
          <w:kern w:val="0"/>
          <w:lang w:val="en-US"/>
          <w14:ligatures w14:val="none"/>
        </w:rPr>
        <w:t>regarding</w:t>
      </w:r>
      <w:r w:rsidRPr="00A2104B">
        <w:rPr>
          <w:rFonts w:cs="Arial"/>
          <w:kern w:val="0"/>
          <w:lang w:val="en-US"/>
          <w14:ligatures w14:val="none"/>
        </w:rPr>
        <w:t xml:space="preserve"> adoption, 21 </w:t>
      </w:r>
      <w:r w:rsidR="00756ADF">
        <w:rPr>
          <w:rFonts w:cs="Arial"/>
          <w:kern w:val="0"/>
          <w:lang w:val="en-US"/>
          <w14:ligatures w14:val="none"/>
        </w:rPr>
        <w:t>days’</w:t>
      </w:r>
      <w:r w:rsidRPr="00A2104B">
        <w:rPr>
          <w:rFonts w:cs="Arial"/>
          <w:kern w:val="0"/>
          <w:lang w:val="en-US"/>
          <w14:ligatures w14:val="none"/>
        </w:rPr>
        <w:t xml:space="preserve"> notice still applies or as soon as reasonably practical.</w:t>
      </w:r>
    </w:p>
    <w:p w14:paraId="229E8789" w14:textId="3B5E2D73" w:rsidR="00A2104B" w:rsidRPr="00A2104B" w:rsidRDefault="00A2104B" w:rsidP="00A2104B">
      <w:pPr>
        <w:spacing w:line="360" w:lineRule="auto"/>
        <w:ind w:left="426"/>
        <w:rPr>
          <w:rFonts w:cs="Arial"/>
          <w:kern w:val="0"/>
          <w:lang w:val="en-US"/>
          <w14:ligatures w14:val="none"/>
        </w:rPr>
      </w:pPr>
      <w:r w:rsidRPr="00A2104B">
        <w:rPr>
          <w:rFonts w:cs="Arial"/>
          <w:kern w:val="0"/>
          <w:lang w:val="en-US"/>
          <w14:ligatures w14:val="none"/>
        </w:rPr>
        <w:t>Your Employer may choose to postpone a period of parental leave for up to six months if it is considered that the business would be unduly disrupted. Should this occur, your Employer will confirm the postponement in writing, give reasons</w:t>
      </w:r>
      <w:r w:rsidR="00756ADF">
        <w:rPr>
          <w:rFonts w:cs="Arial"/>
          <w:kern w:val="0"/>
          <w:lang w:val="en-US"/>
          <w14:ligatures w14:val="none"/>
        </w:rPr>
        <w:t>, and</w:t>
      </w:r>
      <w:r w:rsidRPr="00A2104B">
        <w:rPr>
          <w:rFonts w:cs="Arial"/>
          <w:kern w:val="0"/>
          <w:lang w:val="en-US"/>
          <w14:ligatures w14:val="none"/>
        </w:rPr>
        <w:t xml:space="preserve"> suggest alternative dates. This will be done within seven days of the original application for parental leave.  </w:t>
      </w:r>
    </w:p>
    <w:p w14:paraId="36C266EA" w14:textId="77777777" w:rsidR="00A2104B" w:rsidRPr="00F46981" w:rsidRDefault="00A2104B" w:rsidP="00A2104B">
      <w:pPr>
        <w:spacing w:line="360" w:lineRule="auto"/>
        <w:ind w:left="426"/>
        <w:rPr>
          <w:rFonts w:cs="Arial"/>
          <w:b/>
          <w:bCs/>
          <w:kern w:val="0"/>
          <w:sz w:val="24"/>
          <w:szCs w:val="24"/>
          <w:lang w:val="en-US"/>
          <w14:ligatures w14:val="none"/>
        </w:rPr>
      </w:pPr>
      <w:bookmarkStart w:id="2" w:name="_Toc112406600"/>
      <w:r w:rsidRPr="00F46981">
        <w:rPr>
          <w:rFonts w:cs="Arial"/>
          <w:b/>
          <w:bCs/>
          <w:kern w:val="0"/>
          <w:sz w:val="24"/>
          <w:szCs w:val="24"/>
          <w:lang w:val="en-US"/>
          <w14:ligatures w14:val="none"/>
        </w:rPr>
        <w:t>Returning from Parental Leave</w:t>
      </w:r>
      <w:bookmarkEnd w:id="2"/>
      <w:r w:rsidRPr="00F46981">
        <w:rPr>
          <w:rFonts w:cs="Arial"/>
          <w:b/>
          <w:bCs/>
          <w:kern w:val="0"/>
          <w:sz w:val="24"/>
          <w:szCs w:val="24"/>
          <w:lang w:val="en-US"/>
          <w14:ligatures w14:val="none"/>
        </w:rPr>
        <w:t xml:space="preserve"> </w:t>
      </w:r>
    </w:p>
    <w:p w14:paraId="10C7167E" w14:textId="700984A9" w:rsidR="009C00D6" w:rsidRPr="00F46981" w:rsidRDefault="00A2104B" w:rsidP="00F46981">
      <w:pPr>
        <w:spacing w:line="360" w:lineRule="auto"/>
        <w:ind w:left="426"/>
        <w:rPr>
          <w:rFonts w:cs="Arial"/>
          <w:kern w:val="0"/>
          <w:lang w:val="en-US"/>
          <w14:ligatures w14:val="none"/>
        </w:rPr>
      </w:pPr>
      <w:r w:rsidRPr="00A2104B">
        <w:rPr>
          <w:rFonts w:cs="Arial"/>
          <w:kern w:val="0"/>
          <w:lang w:val="en-US"/>
          <w14:ligatures w14:val="none"/>
        </w:rPr>
        <w:t xml:space="preserve">You are entitled to return to the same job should you wish to do so. If you take longer than four weeks (or parental leave follows additional maternity or adoption leave), you are entitled to return to the same job, or if that is not practical, to a similar </w:t>
      </w:r>
      <w:r w:rsidR="00756ADF">
        <w:rPr>
          <w:rFonts w:cs="Arial"/>
          <w:kern w:val="0"/>
          <w:lang w:val="en-US"/>
          <w14:ligatures w14:val="none"/>
        </w:rPr>
        <w:t>position</w:t>
      </w:r>
      <w:r w:rsidRPr="00A2104B">
        <w:rPr>
          <w:rFonts w:cs="Arial"/>
          <w:kern w:val="0"/>
          <w:lang w:val="en-US"/>
          <w14:ligatures w14:val="none"/>
        </w:rPr>
        <w:t xml:space="preserve"> with the same status and terms and conditions.</w:t>
      </w:r>
    </w:p>
    <w:sectPr w:rsidR="009C00D6" w:rsidRPr="00F46981">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0A636" w14:textId="77777777" w:rsidR="00470C71" w:rsidRDefault="00470C71" w:rsidP="00A2104B">
      <w:pPr>
        <w:spacing w:after="0" w:line="240" w:lineRule="auto"/>
      </w:pPr>
      <w:r>
        <w:separator/>
      </w:r>
    </w:p>
  </w:endnote>
  <w:endnote w:type="continuationSeparator" w:id="0">
    <w:p w14:paraId="50D30657" w14:textId="77777777" w:rsidR="00470C71" w:rsidRDefault="00470C71" w:rsidP="00A210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6DCC9" w14:textId="77777777" w:rsidR="00F46981" w:rsidRDefault="00F469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646C2" w14:textId="36D7AF23" w:rsidR="00A2104B" w:rsidRPr="00A2104B" w:rsidRDefault="00A2104B">
    <w:pPr>
      <w:pStyle w:val="Footer"/>
      <w:jc w:val="center"/>
      <w:rPr>
        <w:color w:val="000000" w:themeColor="text1"/>
        <w:sz w:val="18"/>
        <w:szCs w:val="18"/>
      </w:rPr>
    </w:pPr>
    <w:r w:rsidRPr="00A2104B">
      <w:rPr>
        <w:color w:val="000000" w:themeColor="text1"/>
        <w:sz w:val="18"/>
        <w:szCs w:val="18"/>
      </w:rPr>
      <w:t>Parental Leave Policy</w:t>
    </w:r>
    <w:r w:rsidR="00F46981">
      <w:rPr>
        <w:color w:val="000000" w:themeColor="text1"/>
        <w:sz w:val="18"/>
        <w:szCs w:val="18"/>
      </w:rPr>
      <w:t xml:space="preserve"> -</w:t>
    </w:r>
    <w:r w:rsidRPr="00A2104B">
      <w:rPr>
        <w:color w:val="000000" w:themeColor="text1"/>
        <w:sz w:val="18"/>
        <w:szCs w:val="18"/>
      </w:rPr>
      <w:t xml:space="preserve"> v1 May 2023</w:t>
    </w:r>
    <w:r>
      <w:rPr>
        <w:color w:val="000000" w:themeColor="text1"/>
        <w:sz w:val="18"/>
        <w:szCs w:val="18"/>
      </w:rPr>
      <w:t xml:space="preserve">                                                                                                                                            </w:t>
    </w:r>
    <w:r w:rsidRPr="00A2104B">
      <w:rPr>
        <w:color w:val="000000" w:themeColor="text1"/>
        <w:sz w:val="18"/>
        <w:szCs w:val="18"/>
      </w:rPr>
      <w:t xml:space="preserve">Page </w:t>
    </w:r>
    <w:r w:rsidRPr="00A2104B">
      <w:rPr>
        <w:color w:val="000000" w:themeColor="text1"/>
        <w:sz w:val="18"/>
        <w:szCs w:val="18"/>
      </w:rPr>
      <w:fldChar w:fldCharType="begin"/>
    </w:r>
    <w:r w:rsidRPr="00A2104B">
      <w:rPr>
        <w:color w:val="000000" w:themeColor="text1"/>
        <w:sz w:val="18"/>
        <w:szCs w:val="18"/>
      </w:rPr>
      <w:instrText xml:space="preserve"> PAGE  \* Arabic  \* MERGEFORMAT </w:instrText>
    </w:r>
    <w:r w:rsidRPr="00A2104B">
      <w:rPr>
        <w:color w:val="000000" w:themeColor="text1"/>
        <w:sz w:val="18"/>
        <w:szCs w:val="18"/>
      </w:rPr>
      <w:fldChar w:fldCharType="separate"/>
    </w:r>
    <w:r w:rsidRPr="00A2104B">
      <w:rPr>
        <w:noProof/>
        <w:color w:val="000000" w:themeColor="text1"/>
        <w:sz w:val="18"/>
        <w:szCs w:val="18"/>
      </w:rPr>
      <w:t>2</w:t>
    </w:r>
    <w:r w:rsidRPr="00A2104B">
      <w:rPr>
        <w:color w:val="000000" w:themeColor="text1"/>
        <w:sz w:val="18"/>
        <w:szCs w:val="18"/>
      </w:rPr>
      <w:fldChar w:fldCharType="end"/>
    </w:r>
    <w:r w:rsidRPr="00A2104B">
      <w:rPr>
        <w:color w:val="000000" w:themeColor="text1"/>
        <w:sz w:val="18"/>
        <w:szCs w:val="18"/>
      </w:rPr>
      <w:t xml:space="preserve"> of </w:t>
    </w:r>
    <w:r w:rsidRPr="00A2104B">
      <w:rPr>
        <w:color w:val="000000" w:themeColor="text1"/>
        <w:sz w:val="18"/>
        <w:szCs w:val="18"/>
      </w:rPr>
      <w:fldChar w:fldCharType="begin"/>
    </w:r>
    <w:r w:rsidRPr="00A2104B">
      <w:rPr>
        <w:color w:val="000000" w:themeColor="text1"/>
        <w:sz w:val="18"/>
        <w:szCs w:val="18"/>
      </w:rPr>
      <w:instrText xml:space="preserve"> NUMPAGES  \* Arabic  \* MERGEFORMAT </w:instrText>
    </w:r>
    <w:r w:rsidRPr="00A2104B">
      <w:rPr>
        <w:color w:val="000000" w:themeColor="text1"/>
        <w:sz w:val="18"/>
        <w:szCs w:val="18"/>
      </w:rPr>
      <w:fldChar w:fldCharType="separate"/>
    </w:r>
    <w:r w:rsidRPr="00A2104B">
      <w:rPr>
        <w:noProof/>
        <w:color w:val="000000" w:themeColor="text1"/>
        <w:sz w:val="18"/>
        <w:szCs w:val="18"/>
      </w:rPr>
      <w:t>2</w:t>
    </w:r>
    <w:r w:rsidRPr="00A2104B">
      <w:rPr>
        <w:color w:val="000000" w:themeColor="text1"/>
        <w:sz w:val="18"/>
        <w:szCs w:val="18"/>
      </w:rPr>
      <w:fldChar w:fldCharType="end"/>
    </w:r>
  </w:p>
  <w:p w14:paraId="7FA4EE71" w14:textId="77777777" w:rsidR="00A2104B" w:rsidRDefault="00A210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E5F1E" w14:textId="77777777" w:rsidR="00F46981" w:rsidRDefault="00F469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9A1D5" w14:textId="77777777" w:rsidR="00470C71" w:rsidRDefault="00470C71" w:rsidP="00A2104B">
      <w:pPr>
        <w:spacing w:after="0" w:line="240" w:lineRule="auto"/>
      </w:pPr>
      <w:r>
        <w:separator/>
      </w:r>
    </w:p>
  </w:footnote>
  <w:footnote w:type="continuationSeparator" w:id="0">
    <w:p w14:paraId="2CD11925" w14:textId="77777777" w:rsidR="00470C71" w:rsidRDefault="00470C71" w:rsidP="00A210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47582" w14:textId="77777777" w:rsidR="00F46981" w:rsidRDefault="00F469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8E7F3" w14:textId="77777777" w:rsidR="00F46981" w:rsidRDefault="00F469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C5F98" w14:textId="77777777" w:rsidR="00F46981" w:rsidRDefault="00F469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A723C"/>
    <w:multiLevelType w:val="hybridMultilevel"/>
    <w:tmpl w:val="823CAF2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alibri"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alibri"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alibri"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326E6562"/>
    <w:multiLevelType w:val="hybridMultilevel"/>
    <w:tmpl w:val="3A1A834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num w:numId="1" w16cid:durableId="908535487">
    <w:abstractNumId w:val="0"/>
  </w:num>
  <w:num w:numId="2" w16cid:durableId="2410697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04B"/>
    <w:rsid w:val="00470C71"/>
    <w:rsid w:val="00660CAB"/>
    <w:rsid w:val="00756ADF"/>
    <w:rsid w:val="009C00D6"/>
    <w:rsid w:val="00A2104B"/>
    <w:rsid w:val="00D05564"/>
    <w:rsid w:val="00F46981"/>
    <w:rsid w:val="00FB75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1AA9F"/>
  <w15:chartTrackingRefBased/>
  <w15:docId w15:val="{45223554-A5DF-4FB0-8CAD-32B54494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10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104B"/>
  </w:style>
  <w:style w:type="paragraph" w:styleId="Footer">
    <w:name w:val="footer"/>
    <w:basedOn w:val="Normal"/>
    <w:link w:val="FooterChar"/>
    <w:uiPriority w:val="99"/>
    <w:unhideWhenUsed/>
    <w:rsid w:val="00A210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104B"/>
  </w:style>
  <w:style w:type="paragraph" w:styleId="ListParagraph">
    <w:name w:val="List Paragraph"/>
    <w:basedOn w:val="Normal"/>
    <w:uiPriority w:val="34"/>
    <w:qFormat/>
    <w:rsid w:val="00A210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329</Words>
  <Characters>1877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Chrissie Yates</dc:creator>
  <cp:keywords/>
  <dc:description/>
  <cp:lastModifiedBy>Chrissie Yates</cp:lastModifiedBy>
  <cp:revision>4</cp:revision>
  <dcterms:created xsi:type="dcterms:W3CDTF">2023-05-10T12:58:00Z</dcterms:created>
  <dcterms:modified xsi:type="dcterms:W3CDTF">2023-05-14T16:59:00Z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d0ac1d84-3d23-43b8-9b25-d1de6f44d579</vt:lpwstr>
  </property>
</Properties>
</file>