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E1990" w14:textId="1B42C9E1" w:rsidR="005650FD" w:rsidRPr="004B3796" w:rsidRDefault="005650FD" w:rsidP="004B3796">
      <w:pPr>
        <w:pStyle w:val="Heading2"/>
        <w:numPr>
          <w:ilvl w:val="0"/>
          <w:numId w:val="0"/>
        </w:numPr>
        <w:spacing w:line="360" w:lineRule="auto"/>
        <w:rPr>
          <w:rFonts w:asciiTheme="minorHAnsi" w:hAnsiTheme="minorHAnsi" w:cstheme="minorHAnsi"/>
          <w:color w:val="auto"/>
          <w:sz w:val="22"/>
          <w:szCs w:val="22"/>
        </w:rPr>
      </w:pPr>
      <w:bookmarkStart w:id="0" w:name="_Toc136532066"/>
      <w:r w:rsidRPr="004B3796">
        <w:rPr>
          <w:rFonts w:asciiTheme="minorHAnsi" w:hAnsiTheme="minorHAnsi" w:cstheme="minorHAnsi"/>
          <w:color w:val="auto"/>
          <w:sz w:val="22"/>
          <w:szCs w:val="22"/>
        </w:rPr>
        <w:t>SHARED PARENTAL LEAVE POLICY</w:t>
      </w:r>
      <w:bookmarkEnd w:id="0"/>
      <w:r w:rsidRPr="004B3796">
        <w:rPr>
          <w:rFonts w:asciiTheme="minorHAnsi" w:hAnsiTheme="minorHAnsi" w:cstheme="minorHAnsi"/>
          <w:color w:val="auto"/>
          <w:sz w:val="22"/>
          <w:szCs w:val="22"/>
        </w:rPr>
        <w:t xml:space="preserve"> (INCLUDES ADOPTION AND SURROGACY)</w:t>
      </w:r>
    </w:p>
    <w:p w14:paraId="27C76362" w14:textId="6B1917BE"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This policy </w:t>
      </w:r>
      <w:r w:rsidR="00F301AD" w:rsidRPr="00F301AD">
        <w:rPr>
          <w:rFonts w:asciiTheme="minorHAnsi" w:hAnsiTheme="minorHAnsi" w:cstheme="minorHAnsi"/>
        </w:rPr>
        <w:t>outlines the entitlement to take shared parental leave, explains</w:t>
      </w:r>
      <w:r w:rsidRPr="004B3796">
        <w:rPr>
          <w:rFonts w:asciiTheme="minorHAnsi" w:hAnsiTheme="minorHAnsi" w:cstheme="minorHAnsi"/>
        </w:rPr>
        <w:t xml:space="preserve"> the available entitlements, and the procedures colleagues should follow </w:t>
      </w:r>
      <w:r w:rsidR="00C306C2" w:rsidRPr="004B3796">
        <w:rPr>
          <w:rFonts w:asciiTheme="minorHAnsi" w:hAnsiTheme="minorHAnsi" w:cstheme="minorHAnsi"/>
        </w:rPr>
        <w:t>to</w:t>
      </w:r>
      <w:r w:rsidRPr="004B3796">
        <w:rPr>
          <w:rFonts w:asciiTheme="minorHAnsi" w:hAnsiTheme="minorHAnsi" w:cstheme="minorHAnsi"/>
        </w:rPr>
        <w:t xml:space="preserve"> take leave. Shared parental leave may be taken in the case of </w:t>
      </w:r>
      <w:r w:rsidR="002C7925" w:rsidRPr="004B3796">
        <w:rPr>
          <w:rFonts w:asciiTheme="minorHAnsi" w:hAnsiTheme="minorHAnsi" w:cstheme="minorHAnsi"/>
        </w:rPr>
        <w:t>birth/adoption/</w:t>
      </w:r>
      <w:r w:rsidRPr="004B3796">
        <w:rPr>
          <w:rFonts w:asciiTheme="minorHAnsi" w:hAnsiTheme="minorHAnsi" w:cstheme="minorHAnsi"/>
        </w:rPr>
        <w:t xml:space="preserve">surrogacy. This policy uses the word </w:t>
      </w:r>
      <w:r w:rsidR="00F301AD">
        <w:rPr>
          <w:rFonts w:asciiTheme="minorHAnsi" w:hAnsiTheme="minorHAnsi" w:cstheme="minorHAnsi"/>
        </w:rPr>
        <w:t>‘</w:t>
      </w:r>
      <w:r w:rsidRPr="004B3796">
        <w:rPr>
          <w:rFonts w:asciiTheme="minorHAnsi" w:hAnsiTheme="minorHAnsi" w:cstheme="minorHAnsi"/>
        </w:rPr>
        <w:t>parent</w:t>
      </w:r>
      <w:r w:rsidR="00F301AD">
        <w:rPr>
          <w:rFonts w:asciiTheme="minorHAnsi" w:hAnsiTheme="minorHAnsi" w:cstheme="minorHAnsi"/>
        </w:rPr>
        <w:t>’</w:t>
      </w:r>
      <w:r w:rsidRPr="004B3796">
        <w:rPr>
          <w:rFonts w:asciiTheme="minorHAnsi" w:hAnsiTheme="minorHAnsi" w:cstheme="minorHAnsi"/>
        </w:rPr>
        <w:t xml:space="preserve"> to describe colleagues in birth, adoption and surrogacy circumstances.</w:t>
      </w:r>
    </w:p>
    <w:p w14:paraId="273C77AD"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Any colleague wishing to take shared parental leave should inform their line manager at the earliest possible opportunity so that their entitlement can be explained to them. Due to the flexibility of the shared parental leave system, it is essential that colleagues understand the procedural requirements involved in taking such leave.</w:t>
      </w:r>
    </w:p>
    <w:p w14:paraId="55C7EFDA"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The essential features of shared parental leave (SPL) are:</w:t>
      </w:r>
    </w:p>
    <w:p w14:paraId="72496D63" w14:textId="69179108" w:rsidR="005650FD" w:rsidRPr="004B3796" w:rsidRDefault="005650FD" w:rsidP="004B3796">
      <w:pPr>
        <w:numPr>
          <w:ilvl w:val="0"/>
          <w:numId w:val="1"/>
        </w:numPr>
        <w:spacing w:after="0" w:line="360" w:lineRule="auto"/>
        <w:jc w:val="both"/>
        <w:rPr>
          <w:rFonts w:asciiTheme="minorHAnsi" w:hAnsiTheme="minorHAnsi" w:cstheme="minorHAnsi"/>
        </w:rPr>
      </w:pPr>
      <w:r w:rsidRPr="004B3796">
        <w:rPr>
          <w:rFonts w:asciiTheme="minorHAnsi" w:hAnsiTheme="minorHAnsi" w:cstheme="minorHAnsi"/>
        </w:rPr>
        <w:t>eligible colleagues will be able to bring maternity/adoption/</w:t>
      </w:r>
      <w:r w:rsidR="002C7925" w:rsidRPr="004B3796">
        <w:rPr>
          <w:rFonts w:asciiTheme="minorHAnsi" w:hAnsiTheme="minorHAnsi" w:cstheme="minorHAnsi"/>
        </w:rPr>
        <w:t xml:space="preserve">surrogacy leave </w:t>
      </w:r>
      <w:r w:rsidRPr="004B3796">
        <w:rPr>
          <w:rFonts w:asciiTheme="minorHAnsi" w:hAnsiTheme="minorHAnsi" w:cstheme="minorHAnsi"/>
        </w:rPr>
        <w:t>to an early end and share the remaining leave entitlement</w:t>
      </w:r>
    </w:p>
    <w:p w14:paraId="05F65E16" w14:textId="77777777" w:rsidR="005650FD" w:rsidRPr="004B3796" w:rsidRDefault="005650FD" w:rsidP="004B3796">
      <w:pPr>
        <w:numPr>
          <w:ilvl w:val="0"/>
          <w:numId w:val="1"/>
        </w:numPr>
        <w:spacing w:after="0" w:line="360" w:lineRule="auto"/>
        <w:jc w:val="both"/>
        <w:rPr>
          <w:rFonts w:asciiTheme="minorHAnsi" w:hAnsiTheme="minorHAnsi" w:cstheme="minorHAnsi"/>
        </w:rPr>
      </w:pPr>
      <w:r w:rsidRPr="004B3796">
        <w:rPr>
          <w:rFonts w:asciiTheme="minorHAnsi" w:hAnsiTheme="minorHAnsi" w:cstheme="minorHAnsi"/>
        </w:rPr>
        <w:t xml:space="preserve">eligible colleagues will have a certain amount of flexibility to decide which parent takes leave and when including being on leave at the same time </w:t>
      </w:r>
    </w:p>
    <w:p w14:paraId="578433DA" w14:textId="77777777" w:rsidR="005650FD" w:rsidRPr="004B3796" w:rsidRDefault="005650FD" w:rsidP="004B3796">
      <w:pPr>
        <w:numPr>
          <w:ilvl w:val="0"/>
          <w:numId w:val="1"/>
        </w:numPr>
        <w:spacing w:after="0" w:line="360" w:lineRule="auto"/>
        <w:jc w:val="both"/>
        <w:rPr>
          <w:rFonts w:asciiTheme="minorHAnsi" w:hAnsiTheme="minorHAnsi" w:cstheme="minorHAnsi"/>
        </w:rPr>
      </w:pPr>
      <w:r w:rsidRPr="004B3796">
        <w:rPr>
          <w:rFonts w:asciiTheme="minorHAnsi" w:hAnsiTheme="minorHAnsi" w:cstheme="minorHAnsi"/>
        </w:rPr>
        <w:t>the maximum amount of leave to be shared is 50 weeks</w:t>
      </w:r>
    </w:p>
    <w:p w14:paraId="05C62570" w14:textId="77777777" w:rsidR="005650FD" w:rsidRPr="004B3796" w:rsidRDefault="005650FD" w:rsidP="004B3796">
      <w:pPr>
        <w:numPr>
          <w:ilvl w:val="0"/>
          <w:numId w:val="1"/>
        </w:numPr>
        <w:spacing w:after="0" w:line="360" w:lineRule="auto"/>
        <w:jc w:val="both"/>
        <w:rPr>
          <w:rFonts w:asciiTheme="minorHAnsi" w:hAnsiTheme="minorHAnsi" w:cstheme="minorHAnsi"/>
        </w:rPr>
      </w:pPr>
      <w:r w:rsidRPr="004B3796">
        <w:rPr>
          <w:rFonts w:asciiTheme="minorHAnsi" w:hAnsiTheme="minorHAnsi" w:cstheme="minorHAnsi"/>
        </w:rPr>
        <w:t>leave may be taken in minimum blocks of one week</w:t>
      </w:r>
    </w:p>
    <w:p w14:paraId="1D96FB1A" w14:textId="77777777" w:rsidR="005650FD" w:rsidRPr="004B3796" w:rsidRDefault="005650FD" w:rsidP="004B3796">
      <w:pPr>
        <w:numPr>
          <w:ilvl w:val="0"/>
          <w:numId w:val="1"/>
        </w:numPr>
        <w:spacing w:after="0" w:line="360" w:lineRule="auto"/>
        <w:jc w:val="both"/>
        <w:rPr>
          <w:rFonts w:asciiTheme="minorHAnsi" w:hAnsiTheme="minorHAnsi" w:cstheme="minorHAnsi"/>
        </w:rPr>
      </w:pPr>
      <w:r w:rsidRPr="004B3796">
        <w:rPr>
          <w:rFonts w:asciiTheme="minorHAnsi" w:hAnsiTheme="minorHAnsi" w:cstheme="minorHAnsi"/>
        </w:rPr>
        <w:t>eligible colleagues may make up to three requests for leave, including any changes to previously booked leave</w:t>
      </w:r>
    </w:p>
    <w:p w14:paraId="442BDDE0" w14:textId="77777777" w:rsidR="005650FD" w:rsidRPr="004B3796" w:rsidRDefault="005650FD" w:rsidP="004B3796">
      <w:pPr>
        <w:numPr>
          <w:ilvl w:val="0"/>
          <w:numId w:val="1"/>
        </w:numPr>
        <w:spacing w:after="0" w:line="360" w:lineRule="auto"/>
        <w:jc w:val="both"/>
        <w:rPr>
          <w:rFonts w:asciiTheme="minorHAnsi" w:hAnsiTheme="minorHAnsi" w:cstheme="minorHAnsi"/>
        </w:rPr>
      </w:pPr>
      <w:r w:rsidRPr="004B3796">
        <w:rPr>
          <w:rFonts w:asciiTheme="minorHAnsi" w:hAnsiTheme="minorHAnsi" w:cstheme="minorHAnsi"/>
        </w:rPr>
        <w:t>a request for a continuous period of leave becomes fixed</w:t>
      </w:r>
    </w:p>
    <w:p w14:paraId="61EBB483" w14:textId="77777777" w:rsidR="005650FD" w:rsidRPr="004B3796" w:rsidRDefault="005650FD" w:rsidP="004B3796">
      <w:pPr>
        <w:numPr>
          <w:ilvl w:val="0"/>
          <w:numId w:val="1"/>
        </w:numPr>
        <w:spacing w:after="0" w:line="360" w:lineRule="auto"/>
        <w:jc w:val="both"/>
        <w:rPr>
          <w:rFonts w:asciiTheme="minorHAnsi" w:hAnsiTheme="minorHAnsi" w:cstheme="minorHAnsi"/>
        </w:rPr>
      </w:pPr>
      <w:r w:rsidRPr="004B3796">
        <w:rPr>
          <w:rFonts w:asciiTheme="minorHAnsi" w:hAnsiTheme="minorHAnsi" w:cstheme="minorHAnsi"/>
        </w:rPr>
        <w:t>a request for discontinuous leave is subject to agreement with the company.</w:t>
      </w:r>
    </w:p>
    <w:p w14:paraId="2A78F323" w14:textId="77777777" w:rsidR="005650FD" w:rsidRPr="004B3796" w:rsidRDefault="005650FD" w:rsidP="004B3796">
      <w:pPr>
        <w:spacing w:after="0" w:line="360" w:lineRule="auto"/>
        <w:ind w:left="720"/>
        <w:jc w:val="both"/>
        <w:rPr>
          <w:rFonts w:asciiTheme="minorHAnsi" w:hAnsiTheme="minorHAnsi" w:cstheme="minorHAnsi"/>
          <w:u w:val="single"/>
        </w:rPr>
      </w:pPr>
    </w:p>
    <w:p w14:paraId="7D144E9E"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Eligibility requirements</w:t>
      </w:r>
    </w:p>
    <w:p w14:paraId="0F18F97D" w14:textId="454B627A" w:rsidR="005650FD" w:rsidRPr="004B3796" w:rsidRDefault="00F301AD" w:rsidP="004B3796">
      <w:pPr>
        <w:spacing w:line="360" w:lineRule="auto"/>
        <w:jc w:val="both"/>
        <w:rPr>
          <w:rFonts w:asciiTheme="minorHAnsi" w:hAnsiTheme="minorHAnsi" w:cstheme="minorHAnsi"/>
        </w:rPr>
      </w:pPr>
      <w:r>
        <w:rPr>
          <w:rFonts w:asciiTheme="minorHAnsi" w:hAnsiTheme="minorHAnsi" w:cstheme="minorHAnsi"/>
        </w:rPr>
        <w:t>To</w:t>
      </w:r>
      <w:r w:rsidR="005650FD" w:rsidRPr="004B3796">
        <w:rPr>
          <w:rFonts w:asciiTheme="minorHAnsi" w:hAnsiTheme="minorHAnsi" w:cstheme="minorHAnsi"/>
        </w:rPr>
        <w:t xml:space="preserve"> take SPL, both the colleague and their partner must meet </w:t>
      </w:r>
      <w:r>
        <w:rPr>
          <w:rFonts w:asciiTheme="minorHAnsi" w:hAnsiTheme="minorHAnsi" w:cstheme="minorHAnsi"/>
        </w:rPr>
        <w:t>specific</w:t>
      </w:r>
      <w:r w:rsidR="005650FD" w:rsidRPr="004B3796">
        <w:rPr>
          <w:rFonts w:asciiTheme="minorHAnsi" w:hAnsiTheme="minorHAnsi" w:cstheme="minorHAnsi"/>
        </w:rPr>
        <w:t xml:space="preserve"> eligibility criteria. You must: </w:t>
      </w:r>
    </w:p>
    <w:p w14:paraId="4C27EE13" w14:textId="780DB45D" w:rsidR="005650FD" w:rsidRPr="004B3796" w:rsidRDefault="005650FD" w:rsidP="004B3796">
      <w:pPr>
        <w:numPr>
          <w:ilvl w:val="0"/>
          <w:numId w:val="2"/>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be the </w:t>
      </w:r>
      <w:r w:rsidR="00F02E56" w:rsidRPr="004B3796">
        <w:rPr>
          <w:rFonts w:asciiTheme="minorHAnsi" w:hAnsiTheme="minorHAnsi" w:cstheme="minorHAnsi"/>
        </w:rPr>
        <w:t>parent</w:t>
      </w:r>
      <w:r w:rsidRPr="004B3796">
        <w:rPr>
          <w:rFonts w:asciiTheme="minorHAnsi" w:hAnsiTheme="minorHAnsi" w:cstheme="minorHAnsi"/>
        </w:rPr>
        <w:t xml:space="preserve"> or main adopter of the child, or the partner of the </w:t>
      </w:r>
      <w:r w:rsidR="00F02E56" w:rsidRPr="004B3796">
        <w:rPr>
          <w:rFonts w:asciiTheme="minorHAnsi" w:hAnsiTheme="minorHAnsi" w:cstheme="minorHAnsi"/>
        </w:rPr>
        <w:t xml:space="preserve">parent </w:t>
      </w:r>
      <w:r w:rsidRPr="004B3796">
        <w:rPr>
          <w:rFonts w:asciiTheme="minorHAnsi" w:hAnsiTheme="minorHAnsi" w:cstheme="minorHAnsi"/>
        </w:rPr>
        <w:t>or main adopter</w:t>
      </w:r>
    </w:p>
    <w:p w14:paraId="32E53B8D" w14:textId="771DEE89" w:rsidR="005650FD" w:rsidRPr="004B3796" w:rsidRDefault="005650FD" w:rsidP="004B3796">
      <w:pPr>
        <w:numPr>
          <w:ilvl w:val="0"/>
          <w:numId w:val="2"/>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have 26 </w:t>
      </w:r>
      <w:r w:rsidR="004B3796">
        <w:rPr>
          <w:rFonts w:asciiTheme="minorHAnsi" w:hAnsiTheme="minorHAnsi" w:cstheme="minorHAnsi"/>
        </w:rPr>
        <w:t>weeks’</w:t>
      </w:r>
      <w:r w:rsidRPr="004B3796">
        <w:rPr>
          <w:rFonts w:asciiTheme="minorHAnsi" w:hAnsiTheme="minorHAnsi" w:cstheme="minorHAnsi"/>
        </w:rPr>
        <w:t xml:space="preserve"> service at the end of the 15th week before the expected week of childbirth (EWC) or at the week in which the main adopter was notified of having been matched for adoption with the child (known as the </w:t>
      </w:r>
      <w:r w:rsidR="00F301AD">
        <w:rPr>
          <w:rFonts w:asciiTheme="minorHAnsi" w:hAnsiTheme="minorHAnsi" w:cstheme="minorHAnsi"/>
        </w:rPr>
        <w:t>‘</w:t>
      </w:r>
      <w:r w:rsidRPr="004B3796">
        <w:rPr>
          <w:rFonts w:asciiTheme="minorHAnsi" w:hAnsiTheme="minorHAnsi" w:cstheme="minorHAnsi"/>
        </w:rPr>
        <w:t>relevant week</w:t>
      </w:r>
      <w:r w:rsidR="00F301AD">
        <w:rPr>
          <w:rFonts w:asciiTheme="minorHAnsi" w:hAnsiTheme="minorHAnsi" w:cstheme="minorHAnsi"/>
        </w:rPr>
        <w:t>’</w:t>
      </w:r>
      <w:r w:rsidRPr="004B3796">
        <w:rPr>
          <w:rFonts w:asciiTheme="minorHAnsi" w:hAnsiTheme="minorHAnsi" w:cstheme="minorHAnsi"/>
        </w:rPr>
        <w:t>)</w:t>
      </w:r>
    </w:p>
    <w:p w14:paraId="3C941B40" w14:textId="47B8EA38" w:rsidR="005650FD" w:rsidRPr="004B3796" w:rsidRDefault="005650FD" w:rsidP="004B3796">
      <w:pPr>
        <w:numPr>
          <w:ilvl w:val="0"/>
          <w:numId w:val="2"/>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a parent, after getting a parental order if they </w:t>
      </w:r>
      <w:r w:rsidR="00F02E56" w:rsidRPr="004B3796">
        <w:rPr>
          <w:rFonts w:asciiTheme="minorHAnsi" w:hAnsiTheme="minorHAnsi" w:cstheme="minorHAnsi"/>
        </w:rPr>
        <w:t>are having a</w:t>
      </w:r>
      <w:r w:rsidRPr="004B3796">
        <w:rPr>
          <w:rFonts w:asciiTheme="minorHAnsi" w:hAnsiTheme="minorHAnsi" w:cstheme="minorHAnsi"/>
        </w:rPr>
        <w:t xml:space="preserve"> child through surrogacy</w:t>
      </w:r>
    </w:p>
    <w:p w14:paraId="1F2A523D" w14:textId="77777777" w:rsidR="005650FD" w:rsidRPr="004B3796" w:rsidRDefault="005650FD" w:rsidP="004B3796">
      <w:pPr>
        <w:numPr>
          <w:ilvl w:val="0"/>
          <w:numId w:val="2"/>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have a partner who meets the employment and earnings test (see below) </w:t>
      </w:r>
    </w:p>
    <w:p w14:paraId="35A1A29C" w14:textId="70C7C022" w:rsidR="005650FD" w:rsidRPr="004B3796" w:rsidRDefault="005650FD" w:rsidP="004B3796">
      <w:pPr>
        <w:numPr>
          <w:ilvl w:val="0"/>
          <w:numId w:val="2"/>
        </w:numPr>
        <w:spacing w:after="0" w:line="360" w:lineRule="auto"/>
        <w:ind w:left="720"/>
        <w:jc w:val="both"/>
        <w:rPr>
          <w:rFonts w:asciiTheme="minorHAnsi" w:hAnsiTheme="minorHAnsi" w:cstheme="minorHAnsi"/>
        </w:rPr>
      </w:pPr>
      <w:r w:rsidRPr="004B3796">
        <w:rPr>
          <w:rFonts w:asciiTheme="minorHAnsi" w:hAnsiTheme="minorHAnsi" w:cstheme="minorHAnsi"/>
        </w:rPr>
        <w:t>share the primary responsibility for the child with the other parent at the time of the birth/adoption</w:t>
      </w:r>
    </w:p>
    <w:p w14:paraId="14E81A35" w14:textId="77777777" w:rsidR="005650FD" w:rsidRPr="004B3796" w:rsidRDefault="005650FD" w:rsidP="004B3796">
      <w:pPr>
        <w:numPr>
          <w:ilvl w:val="0"/>
          <w:numId w:val="2"/>
        </w:numPr>
        <w:spacing w:after="0" w:line="360" w:lineRule="auto"/>
        <w:ind w:left="720"/>
        <w:jc w:val="both"/>
        <w:rPr>
          <w:rFonts w:asciiTheme="minorHAnsi" w:hAnsiTheme="minorHAnsi" w:cstheme="minorHAnsi"/>
        </w:rPr>
      </w:pPr>
      <w:r w:rsidRPr="004B3796">
        <w:rPr>
          <w:rFonts w:asciiTheme="minorHAnsi" w:hAnsiTheme="minorHAnsi" w:cstheme="minorHAnsi"/>
        </w:rPr>
        <w:lastRenderedPageBreak/>
        <w:t>have made the required notifications in respect of their entitlement and have provided the necessary declarations and evidence</w:t>
      </w:r>
    </w:p>
    <w:p w14:paraId="27422D6F" w14:textId="77777777" w:rsidR="005650FD" w:rsidRPr="004B3796" w:rsidRDefault="005650FD" w:rsidP="004B3796">
      <w:pPr>
        <w:numPr>
          <w:ilvl w:val="0"/>
          <w:numId w:val="2"/>
        </w:numPr>
        <w:spacing w:after="0" w:line="360" w:lineRule="auto"/>
        <w:ind w:left="720"/>
        <w:jc w:val="both"/>
        <w:rPr>
          <w:rFonts w:asciiTheme="minorHAnsi" w:hAnsiTheme="minorHAnsi" w:cstheme="minorHAnsi"/>
        </w:rPr>
      </w:pPr>
      <w:r w:rsidRPr="004B3796">
        <w:rPr>
          <w:rFonts w:asciiTheme="minorHAnsi" w:hAnsiTheme="minorHAnsi" w:cstheme="minorHAnsi"/>
        </w:rPr>
        <w:t>be working for the company until the week before any leave is taken.</w:t>
      </w:r>
    </w:p>
    <w:p w14:paraId="30D5CE6C" w14:textId="77777777" w:rsidR="005650FD" w:rsidRPr="004B3796" w:rsidRDefault="005650FD" w:rsidP="004B3796">
      <w:pPr>
        <w:spacing w:after="0" w:line="360" w:lineRule="auto"/>
        <w:ind w:left="720"/>
        <w:jc w:val="both"/>
        <w:rPr>
          <w:rFonts w:asciiTheme="minorHAnsi" w:hAnsiTheme="minorHAnsi" w:cstheme="minorHAnsi"/>
        </w:rPr>
      </w:pPr>
    </w:p>
    <w:p w14:paraId="155CC992"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Employment and earnings test</w:t>
      </w:r>
    </w:p>
    <w:p w14:paraId="23ADB2B1" w14:textId="64D12822" w:rsidR="005650FD" w:rsidRPr="004B3796" w:rsidRDefault="00C306C2" w:rsidP="004B3796">
      <w:pPr>
        <w:spacing w:line="360" w:lineRule="auto"/>
        <w:jc w:val="both"/>
        <w:rPr>
          <w:rFonts w:asciiTheme="minorHAnsi" w:hAnsiTheme="minorHAnsi" w:cstheme="minorHAnsi"/>
        </w:rPr>
      </w:pPr>
      <w:r w:rsidRPr="004B3796">
        <w:rPr>
          <w:rFonts w:asciiTheme="minorHAnsi" w:hAnsiTheme="minorHAnsi" w:cstheme="minorHAnsi"/>
        </w:rPr>
        <w:t xml:space="preserve">In the 66 weeks before the EWC, your partner must have </w:t>
      </w:r>
      <w:r w:rsidR="005650FD" w:rsidRPr="004B3796">
        <w:rPr>
          <w:rFonts w:asciiTheme="minorHAnsi" w:hAnsiTheme="minorHAnsi" w:cstheme="minorHAnsi"/>
        </w:rPr>
        <w:t>worked for at least 26 weeks and earned, on average, at least £30 a week in any 13 weeks.</w:t>
      </w:r>
    </w:p>
    <w:p w14:paraId="59AD032C"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Amount and timing of SPL</w:t>
      </w:r>
    </w:p>
    <w:p w14:paraId="5D5F84C7" w14:textId="5254F16C"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Parents cannot take more than 52 weeks of leave in total, made up of maternity/ adoption or surrogacy leave and shared parental leave but excluding paternity leave which is a standalone entitlement. </w:t>
      </w:r>
    </w:p>
    <w:p w14:paraId="34759F4F" w14:textId="3A680553"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If the parent is entitled to statutory maternity/adoption pay/maternity allowance but not maternity/adoption leave, the maximum number of weeks of shared parental leave to be taken is the remainder of 52 weeks minus the number of </w:t>
      </w:r>
      <w:r w:rsidR="00F301AD">
        <w:rPr>
          <w:rFonts w:asciiTheme="minorHAnsi" w:hAnsiTheme="minorHAnsi" w:cstheme="minorHAnsi"/>
        </w:rPr>
        <w:t>weeks’</w:t>
      </w:r>
      <w:r w:rsidRPr="004B3796">
        <w:rPr>
          <w:rFonts w:asciiTheme="minorHAnsi" w:hAnsiTheme="minorHAnsi" w:cstheme="minorHAnsi"/>
        </w:rPr>
        <w:t xml:space="preserve"> pay received.</w:t>
      </w:r>
    </w:p>
    <w:p w14:paraId="1F6D6B73" w14:textId="4ABE7BA2"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Parents are not able to share compulsory maternity leave entitlement of two weeks. This </w:t>
      </w:r>
      <w:r w:rsidR="00C306C2" w:rsidRPr="004B3796">
        <w:rPr>
          <w:rFonts w:asciiTheme="minorHAnsi" w:hAnsiTheme="minorHAnsi" w:cstheme="minorHAnsi"/>
        </w:rPr>
        <w:t>statutory requirement enables</w:t>
      </w:r>
      <w:r w:rsidRPr="004B3796">
        <w:rPr>
          <w:rFonts w:asciiTheme="minorHAnsi" w:hAnsiTheme="minorHAnsi" w:cstheme="minorHAnsi"/>
        </w:rPr>
        <w:t xml:space="preserve"> the colleague to recover from the birth and is to be taken exclusively by her. Correspondingly, adopters may share a maximum of 50 </w:t>
      </w:r>
      <w:r w:rsidR="00F301AD">
        <w:rPr>
          <w:rFonts w:asciiTheme="minorHAnsi" w:hAnsiTheme="minorHAnsi" w:cstheme="minorHAnsi"/>
        </w:rPr>
        <w:t>weeks’</w:t>
      </w:r>
      <w:r w:rsidRPr="004B3796">
        <w:rPr>
          <w:rFonts w:asciiTheme="minorHAnsi" w:hAnsiTheme="minorHAnsi" w:cstheme="minorHAnsi"/>
        </w:rPr>
        <w:t xml:space="preserve"> leave.</w:t>
      </w:r>
    </w:p>
    <w:p w14:paraId="31527A09" w14:textId="26E4DAE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Shared parental leave can only be taken in minimum blocks of one week; it is not possible to take a </w:t>
      </w:r>
      <w:r w:rsidR="00F301AD">
        <w:rPr>
          <w:rFonts w:asciiTheme="minorHAnsi" w:hAnsiTheme="minorHAnsi" w:cstheme="minorHAnsi"/>
        </w:rPr>
        <w:t>day’s</w:t>
      </w:r>
      <w:r w:rsidRPr="004B3796">
        <w:rPr>
          <w:rFonts w:asciiTheme="minorHAnsi" w:hAnsiTheme="minorHAnsi" w:cstheme="minorHAnsi"/>
        </w:rPr>
        <w:t xml:space="preserve"> shared parental leave. The minimum amount that can be taken is one week.</w:t>
      </w:r>
    </w:p>
    <w:p w14:paraId="44207766"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Entitlement to Shared Parental Pay</w:t>
      </w:r>
    </w:p>
    <w:p w14:paraId="2C914C83"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Shared Parental Pay (ShPP) can be paid to both parents for a maximum of 39 weeks in total. This includes any weeks in which statutory maternity or adoption pay was received, and the timing of pay will be decided between the parents.</w:t>
      </w:r>
    </w:p>
    <w:p w14:paraId="5D3109DE" w14:textId="7AD1BC0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To be eligible to receive ShPP, you must:</w:t>
      </w:r>
    </w:p>
    <w:p w14:paraId="3D54600B" w14:textId="6BCFDD00" w:rsidR="005650FD" w:rsidRPr="004B3796" w:rsidRDefault="005650FD" w:rsidP="004B3796">
      <w:pPr>
        <w:numPr>
          <w:ilvl w:val="0"/>
          <w:numId w:val="3"/>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have been continuously employed for at least 26 weeks up to and including the </w:t>
      </w:r>
      <w:r w:rsidR="00F301AD">
        <w:rPr>
          <w:rFonts w:asciiTheme="minorHAnsi" w:hAnsiTheme="minorHAnsi" w:cstheme="minorHAnsi"/>
        </w:rPr>
        <w:t>“</w:t>
      </w:r>
      <w:r w:rsidRPr="004B3796">
        <w:rPr>
          <w:rFonts w:asciiTheme="minorHAnsi" w:hAnsiTheme="minorHAnsi" w:cstheme="minorHAnsi"/>
        </w:rPr>
        <w:t>qualifying week</w:t>
      </w:r>
      <w:r w:rsidR="00F301AD">
        <w:rPr>
          <w:rFonts w:asciiTheme="minorHAnsi" w:hAnsiTheme="minorHAnsi" w:cstheme="minorHAnsi"/>
        </w:rPr>
        <w:t>”</w:t>
      </w:r>
      <w:r w:rsidRPr="004B3796">
        <w:rPr>
          <w:rFonts w:asciiTheme="minorHAnsi" w:hAnsiTheme="minorHAnsi" w:cstheme="minorHAnsi"/>
        </w:rPr>
        <w:t xml:space="preserve"> (the 15th week prior to the expected week of childbirth or placement for adoption or </w:t>
      </w:r>
      <w:r w:rsidR="007F37F7" w:rsidRPr="004B3796">
        <w:rPr>
          <w:rFonts w:asciiTheme="minorHAnsi" w:hAnsiTheme="minorHAnsi" w:cstheme="minorHAnsi"/>
        </w:rPr>
        <w:t>parental order</w:t>
      </w:r>
      <w:r w:rsidRPr="004B3796">
        <w:rPr>
          <w:rFonts w:asciiTheme="minorHAnsi" w:hAnsiTheme="minorHAnsi" w:cstheme="minorHAnsi"/>
        </w:rPr>
        <w:t>)</w:t>
      </w:r>
    </w:p>
    <w:p w14:paraId="68F54A07" w14:textId="77777777" w:rsidR="005650FD" w:rsidRPr="004B3796" w:rsidRDefault="005650FD" w:rsidP="004B3796">
      <w:pPr>
        <w:numPr>
          <w:ilvl w:val="0"/>
          <w:numId w:val="3"/>
        </w:numPr>
        <w:spacing w:after="0" w:line="360" w:lineRule="auto"/>
        <w:ind w:left="720"/>
        <w:jc w:val="both"/>
        <w:rPr>
          <w:rFonts w:asciiTheme="minorHAnsi" w:hAnsiTheme="minorHAnsi" w:cstheme="minorHAnsi"/>
        </w:rPr>
      </w:pPr>
      <w:r w:rsidRPr="004B3796">
        <w:rPr>
          <w:rFonts w:asciiTheme="minorHAnsi" w:hAnsiTheme="minorHAnsi" w:cstheme="minorHAnsi"/>
        </w:rPr>
        <w:lastRenderedPageBreak/>
        <w:t>have average earnings not less than the lower earnings limit calculated over the eight weeks prior to the qualifying week</w:t>
      </w:r>
    </w:p>
    <w:p w14:paraId="2525EC0D" w14:textId="77777777" w:rsidR="005650FD" w:rsidRPr="004B3796" w:rsidRDefault="005650FD" w:rsidP="004B3796">
      <w:pPr>
        <w:numPr>
          <w:ilvl w:val="0"/>
          <w:numId w:val="3"/>
        </w:numPr>
        <w:spacing w:after="0" w:line="360" w:lineRule="auto"/>
        <w:ind w:left="720"/>
        <w:jc w:val="both"/>
        <w:rPr>
          <w:rFonts w:asciiTheme="minorHAnsi" w:hAnsiTheme="minorHAnsi" w:cstheme="minorHAnsi"/>
        </w:rPr>
      </w:pPr>
      <w:r w:rsidRPr="004B3796">
        <w:rPr>
          <w:rFonts w:asciiTheme="minorHAnsi" w:hAnsiTheme="minorHAnsi" w:cstheme="minorHAnsi"/>
        </w:rPr>
        <w:t>comply with the notification requirements.</w:t>
      </w:r>
    </w:p>
    <w:p w14:paraId="3ADD6BB7" w14:textId="77777777" w:rsidR="005650FD" w:rsidRPr="004B3796" w:rsidRDefault="005650FD" w:rsidP="004B3796">
      <w:pPr>
        <w:spacing w:after="0" w:line="360" w:lineRule="auto"/>
        <w:ind w:left="720"/>
        <w:jc w:val="both"/>
        <w:rPr>
          <w:rFonts w:asciiTheme="minorHAnsi" w:hAnsiTheme="minorHAnsi" w:cstheme="minorHAnsi"/>
          <w:b/>
        </w:rPr>
      </w:pPr>
    </w:p>
    <w:p w14:paraId="5B7A1FC6" w14:textId="77777777" w:rsidR="005650FD" w:rsidRPr="004B3796" w:rsidRDefault="005650FD" w:rsidP="004B3796">
      <w:pPr>
        <w:pStyle w:val="Customisabledocumentheading"/>
        <w:spacing w:line="360" w:lineRule="auto"/>
        <w:jc w:val="both"/>
        <w:rPr>
          <w:rFonts w:asciiTheme="minorHAnsi" w:hAnsiTheme="minorHAnsi" w:cstheme="minorHAnsi"/>
          <w:sz w:val="22"/>
        </w:rPr>
      </w:pPr>
      <w:r w:rsidRPr="004B3796">
        <w:rPr>
          <w:rFonts w:asciiTheme="minorHAnsi" w:hAnsiTheme="minorHAnsi" w:cstheme="minorHAnsi"/>
          <w:sz w:val="22"/>
        </w:rPr>
        <w:t>Enhanced Shared Parental Leave Pay</w:t>
      </w:r>
    </w:p>
    <w:p w14:paraId="7721D607" w14:textId="2347130A" w:rsidR="005650FD" w:rsidRPr="004B3796" w:rsidRDefault="00C306C2" w:rsidP="004B3796">
      <w:pPr>
        <w:spacing w:after="0" w:line="360" w:lineRule="auto"/>
        <w:jc w:val="both"/>
        <w:rPr>
          <w:rFonts w:asciiTheme="minorHAnsi" w:hAnsiTheme="minorHAnsi" w:cstheme="minorHAnsi"/>
        </w:rPr>
      </w:pPr>
      <w:r w:rsidRPr="004B3796">
        <w:rPr>
          <w:rFonts w:asciiTheme="minorHAnsi" w:hAnsiTheme="minorHAnsi" w:cstheme="minorHAnsi"/>
        </w:rPr>
        <w:t>The company operates enhanced Shared Parental Leave Pay</w:t>
      </w:r>
      <w:r w:rsidR="005650FD" w:rsidRPr="004B3796">
        <w:rPr>
          <w:rFonts w:asciiTheme="minorHAnsi" w:hAnsiTheme="minorHAnsi" w:cstheme="minorHAnsi"/>
        </w:rPr>
        <w:t xml:space="preserve">. On notification of your Shared Parental Leave decision, you will be advised of the specifics. </w:t>
      </w:r>
    </w:p>
    <w:p w14:paraId="681CC858" w14:textId="77777777" w:rsidR="005650FD" w:rsidRPr="004B3796" w:rsidRDefault="005650FD" w:rsidP="004B3796">
      <w:pPr>
        <w:spacing w:after="0" w:line="360" w:lineRule="auto"/>
        <w:jc w:val="both"/>
        <w:rPr>
          <w:rFonts w:asciiTheme="minorHAnsi" w:hAnsiTheme="minorHAnsi" w:cstheme="minorHAnsi"/>
        </w:rPr>
      </w:pPr>
    </w:p>
    <w:p w14:paraId="333ED746"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Notification requirements - Notice of entitlement and intention to take leave and pay</w:t>
      </w:r>
    </w:p>
    <w:p w14:paraId="0CD56336"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At least eight weeks before any leave is to be taken, the colleague must provide the following information:</w:t>
      </w:r>
    </w:p>
    <w:p w14:paraId="714BCCBB" w14:textId="467199D9" w:rsidR="005650FD" w:rsidRPr="004B3796" w:rsidRDefault="005650FD" w:rsidP="004B3796">
      <w:pPr>
        <w:numPr>
          <w:ilvl w:val="0"/>
          <w:numId w:val="4"/>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name of </w:t>
      </w:r>
      <w:r w:rsidR="004B3796">
        <w:rPr>
          <w:rFonts w:asciiTheme="minorHAnsi" w:hAnsiTheme="minorHAnsi" w:cstheme="minorHAnsi"/>
        </w:rPr>
        <w:t xml:space="preserve">a </w:t>
      </w:r>
      <w:r w:rsidRPr="004B3796">
        <w:rPr>
          <w:rFonts w:asciiTheme="minorHAnsi" w:hAnsiTheme="minorHAnsi" w:cstheme="minorHAnsi"/>
        </w:rPr>
        <w:t>colleague</w:t>
      </w:r>
    </w:p>
    <w:p w14:paraId="03FA1208" w14:textId="35D06FE6" w:rsidR="005650FD" w:rsidRPr="004B3796" w:rsidRDefault="005650FD" w:rsidP="004B3796">
      <w:pPr>
        <w:numPr>
          <w:ilvl w:val="0"/>
          <w:numId w:val="4"/>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name of </w:t>
      </w:r>
      <w:r w:rsidR="004B3796">
        <w:rPr>
          <w:rFonts w:asciiTheme="minorHAnsi" w:hAnsiTheme="minorHAnsi" w:cstheme="minorHAnsi"/>
        </w:rPr>
        <w:t xml:space="preserve">the </w:t>
      </w:r>
      <w:r w:rsidRPr="004B3796">
        <w:rPr>
          <w:rFonts w:asciiTheme="minorHAnsi" w:hAnsiTheme="minorHAnsi" w:cstheme="minorHAnsi"/>
        </w:rPr>
        <w:t>partner</w:t>
      </w:r>
    </w:p>
    <w:p w14:paraId="2B926631" w14:textId="04571405" w:rsidR="005650FD" w:rsidRPr="004B3796" w:rsidRDefault="005650FD" w:rsidP="004B3796">
      <w:pPr>
        <w:numPr>
          <w:ilvl w:val="0"/>
          <w:numId w:val="4"/>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the start and end dates of maternity/adoption leave (or pay if </w:t>
      </w:r>
      <w:r w:rsidR="002C7925" w:rsidRPr="004B3796">
        <w:rPr>
          <w:rFonts w:asciiTheme="minorHAnsi" w:hAnsiTheme="minorHAnsi" w:cstheme="minorHAnsi"/>
        </w:rPr>
        <w:t xml:space="preserve">a </w:t>
      </w:r>
      <w:r w:rsidRPr="004B3796">
        <w:rPr>
          <w:rFonts w:asciiTheme="minorHAnsi" w:hAnsiTheme="minorHAnsi" w:cstheme="minorHAnsi"/>
        </w:rPr>
        <w:t>colleague was not entitled to leave)</w:t>
      </w:r>
    </w:p>
    <w:p w14:paraId="2A6742DD" w14:textId="77777777" w:rsidR="005650FD" w:rsidRPr="004B3796" w:rsidRDefault="005650FD" w:rsidP="004B3796">
      <w:pPr>
        <w:numPr>
          <w:ilvl w:val="0"/>
          <w:numId w:val="4"/>
        </w:numPr>
        <w:spacing w:after="0" w:line="360" w:lineRule="auto"/>
        <w:ind w:left="720"/>
        <w:jc w:val="both"/>
        <w:rPr>
          <w:rFonts w:asciiTheme="minorHAnsi" w:hAnsiTheme="minorHAnsi" w:cstheme="minorHAnsi"/>
        </w:rPr>
      </w:pPr>
      <w:r w:rsidRPr="004B3796">
        <w:rPr>
          <w:rFonts w:asciiTheme="minorHAnsi" w:hAnsiTheme="minorHAnsi" w:cstheme="minorHAnsi"/>
        </w:rPr>
        <w:t>the total amount of shared parental leave available</w:t>
      </w:r>
    </w:p>
    <w:p w14:paraId="567CE2B0" w14:textId="77777777" w:rsidR="005650FD" w:rsidRPr="004B3796" w:rsidRDefault="005650FD" w:rsidP="004B3796">
      <w:pPr>
        <w:numPr>
          <w:ilvl w:val="0"/>
          <w:numId w:val="4"/>
        </w:numPr>
        <w:spacing w:after="0" w:line="360" w:lineRule="auto"/>
        <w:ind w:left="720"/>
        <w:jc w:val="both"/>
        <w:rPr>
          <w:rFonts w:asciiTheme="minorHAnsi" w:hAnsiTheme="minorHAnsi" w:cstheme="minorHAnsi"/>
        </w:rPr>
      </w:pPr>
      <w:r w:rsidRPr="004B3796">
        <w:rPr>
          <w:rFonts w:asciiTheme="minorHAnsi" w:hAnsiTheme="minorHAnsi" w:cstheme="minorHAnsi"/>
        </w:rPr>
        <w:t>the expected week of childbirth/placement (or the actual date of birth/placement if this has taken place)</w:t>
      </w:r>
    </w:p>
    <w:p w14:paraId="101161F1" w14:textId="77777777" w:rsidR="005650FD" w:rsidRPr="004B3796" w:rsidRDefault="005650FD" w:rsidP="004B3796">
      <w:pPr>
        <w:numPr>
          <w:ilvl w:val="0"/>
          <w:numId w:val="4"/>
        </w:numPr>
        <w:spacing w:after="0" w:line="360" w:lineRule="auto"/>
        <w:ind w:left="720"/>
        <w:jc w:val="both"/>
        <w:rPr>
          <w:rFonts w:asciiTheme="minorHAnsi" w:hAnsiTheme="minorHAnsi" w:cstheme="minorHAnsi"/>
        </w:rPr>
      </w:pPr>
      <w:r w:rsidRPr="004B3796">
        <w:rPr>
          <w:rFonts w:asciiTheme="minorHAnsi" w:hAnsiTheme="minorHAnsi" w:cstheme="minorHAnsi"/>
        </w:rPr>
        <w:t>a non-binding indication of how the colleague and their partner think they will split and take shared parental leave.</w:t>
      </w:r>
    </w:p>
    <w:p w14:paraId="05E71287" w14:textId="77777777" w:rsidR="005650FD" w:rsidRPr="004B3796" w:rsidRDefault="005650FD" w:rsidP="004B3796">
      <w:pPr>
        <w:spacing w:after="0" w:line="360" w:lineRule="auto"/>
        <w:ind w:left="720"/>
        <w:jc w:val="both"/>
        <w:rPr>
          <w:rFonts w:asciiTheme="minorHAnsi" w:hAnsiTheme="minorHAnsi" w:cstheme="minorHAnsi"/>
        </w:rPr>
      </w:pPr>
    </w:p>
    <w:p w14:paraId="0CBE6C75" w14:textId="69DEC9D4" w:rsidR="005650FD" w:rsidRPr="004B3796" w:rsidRDefault="005650FD" w:rsidP="004B3796">
      <w:pPr>
        <w:pStyle w:val="BodyText2"/>
        <w:spacing w:line="360" w:lineRule="auto"/>
        <w:rPr>
          <w:rFonts w:asciiTheme="minorHAnsi" w:hAnsiTheme="minorHAnsi" w:cstheme="minorHAnsi"/>
          <w:color w:val="auto"/>
          <w:sz w:val="22"/>
          <w:szCs w:val="22"/>
        </w:rPr>
      </w:pPr>
      <w:r w:rsidRPr="004B3796">
        <w:rPr>
          <w:rFonts w:asciiTheme="minorHAnsi" w:hAnsiTheme="minorHAnsi" w:cstheme="minorHAnsi"/>
          <w:color w:val="auto"/>
          <w:sz w:val="22"/>
          <w:szCs w:val="22"/>
        </w:rPr>
        <w:t xml:space="preserve">If you are the </w:t>
      </w:r>
      <w:r w:rsidR="00F02E56" w:rsidRPr="004B3796">
        <w:rPr>
          <w:rFonts w:asciiTheme="minorHAnsi" w:hAnsiTheme="minorHAnsi" w:cstheme="minorHAnsi"/>
          <w:color w:val="auto"/>
          <w:sz w:val="22"/>
          <w:szCs w:val="22"/>
        </w:rPr>
        <w:t>parent</w:t>
      </w:r>
      <w:r w:rsidRPr="004B3796">
        <w:rPr>
          <w:rFonts w:asciiTheme="minorHAnsi" w:hAnsiTheme="minorHAnsi" w:cstheme="minorHAnsi"/>
          <w:color w:val="auto"/>
          <w:sz w:val="22"/>
          <w:szCs w:val="22"/>
        </w:rPr>
        <w:t>, you must also provide a signed declaration confirming that you meet the eligibility requirements for taking leave and produce a signed declaration from the other parent confirming:</w:t>
      </w:r>
    </w:p>
    <w:p w14:paraId="00538CD0" w14:textId="674BC7E8" w:rsidR="005650FD" w:rsidRPr="004B3796" w:rsidRDefault="00F301AD" w:rsidP="004B3796">
      <w:pPr>
        <w:pStyle w:val="ListParagraph"/>
        <w:numPr>
          <w:ilvl w:val="0"/>
          <w:numId w:val="5"/>
        </w:numPr>
        <w:spacing w:after="0" w:line="360" w:lineRule="auto"/>
        <w:contextualSpacing/>
        <w:jc w:val="both"/>
        <w:rPr>
          <w:rFonts w:asciiTheme="minorHAnsi" w:hAnsiTheme="minorHAnsi" w:cstheme="minorHAnsi"/>
        </w:rPr>
      </w:pPr>
      <w:r>
        <w:rPr>
          <w:rFonts w:asciiTheme="minorHAnsi" w:hAnsiTheme="minorHAnsi" w:cstheme="minorHAnsi"/>
        </w:rPr>
        <w:t>their</w:t>
      </w:r>
      <w:r w:rsidR="005650FD" w:rsidRPr="004B3796">
        <w:rPr>
          <w:rFonts w:asciiTheme="minorHAnsi" w:hAnsiTheme="minorHAnsi" w:cstheme="minorHAnsi"/>
        </w:rPr>
        <w:t xml:space="preserve"> name and address</w:t>
      </w:r>
    </w:p>
    <w:p w14:paraId="204DC5E8" w14:textId="6FBDCC05" w:rsidR="005650FD" w:rsidRPr="004B3796" w:rsidRDefault="005650FD" w:rsidP="004B3796">
      <w:pPr>
        <w:pStyle w:val="ListParagraph"/>
        <w:numPr>
          <w:ilvl w:val="0"/>
          <w:numId w:val="5"/>
        </w:numPr>
        <w:spacing w:after="0" w:line="360" w:lineRule="auto"/>
        <w:contextualSpacing/>
        <w:jc w:val="both"/>
        <w:rPr>
          <w:rFonts w:asciiTheme="minorHAnsi" w:hAnsiTheme="minorHAnsi" w:cstheme="minorHAnsi"/>
        </w:rPr>
      </w:pPr>
      <w:r w:rsidRPr="004B3796">
        <w:rPr>
          <w:rFonts w:asciiTheme="minorHAnsi" w:hAnsiTheme="minorHAnsi" w:cstheme="minorHAnsi"/>
        </w:rPr>
        <w:t>that he/</w:t>
      </w:r>
      <w:r w:rsidR="00F02E56" w:rsidRPr="004B3796">
        <w:rPr>
          <w:rFonts w:asciiTheme="minorHAnsi" w:hAnsiTheme="minorHAnsi" w:cstheme="minorHAnsi"/>
        </w:rPr>
        <w:t>they</w:t>
      </w:r>
      <w:r w:rsidRPr="004B3796">
        <w:rPr>
          <w:rFonts w:asciiTheme="minorHAnsi" w:hAnsiTheme="minorHAnsi" w:cstheme="minorHAnsi"/>
        </w:rPr>
        <w:t xml:space="preserve"> </w:t>
      </w:r>
      <w:r w:rsidR="002C7925" w:rsidRPr="004B3796">
        <w:rPr>
          <w:rFonts w:asciiTheme="minorHAnsi" w:hAnsiTheme="minorHAnsi" w:cstheme="minorHAnsi"/>
        </w:rPr>
        <w:t>meet</w:t>
      </w:r>
      <w:r w:rsidRPr="004B3796">
        <w:rPr>
          <w:rFonts w:asciiTheme="minorHAnsi" w:hAnsiTheme="minorHAnsi" w:cstheme="minorHAnsi"/>
        </w:rPr>
        <w:t xml:space="preserve"> the eligibility requirements</w:t>
      </w:r>
    </w:p>
    <w:p w14:paraId="62AE0D8D" w14:textId="403AC574" w:rsidR="005650FD" w:rsidRPr="004B3796" w:rsidRDefault="005650FD" w:rsidP="004B3796">
      <w:pPr>
        <w:pStyle w:val="ListParagraph"/>
        <w:numPr>
          <w:ilvl w:val="0"/>
          <w:numId w:val="5"/>
        </w:numPr>
        <w:spacing w:after="0" w:line="360" w:lineRule="auto"/>
        <w:contextualSpacing/>
        <w:jc w:val="both"/>
        <w:rPr>
          <w:rFonts w:asciiTheme="minorHAnsi" w:hAnsiTheme="minorHAnsi" w:cstheme="minorHAnsi"/>
        </w:rPr>
      </w:pPr>
      <w:r w:rsidRPr="004B3796">
        <w:rPr>
          <w:rFonts w:asciiTheme="minorHAnsi" w:hAnsiTheme="minorHAnsi" w:cstheme="minorHAnsi"/>
        </w:rPr>
        <w:t>that he/</w:t>
      </w:r>
      <w:r w:rsidR="00F02E56" w:rsidRPr="004B3796">
        <w:rPr>
          <w:rFonts w:asciiTheme="minorHAnsi" w:hAnsiTheme="minorHAnsi" w:cstheme="minorHAnsi"/>
        </w:rPr>
        <w:t>they</w:t>
      </w:r>
      <w:r w:rsidRPr="004B3796">
        <w:rPr>
          <w:rFonts w:asciiTheme="minorHAnsi" w:hAnsiTheme="minorHAnsi" w:cstheme="minorHAnsi"/>
        </w:rPr>
        <w:t xml:space="preserve"> </w:t>
      </w:r>
      <w:r w:rsidR="002C7925" w:rsidRPr="004B3796">
        <w:rPr>
          <w:rFonts w:asciiTheme="minorHAnsi" w:hAnsiTheme="minorHAnsi" w:cstheme="minorHAnsi"/>
        </w:rPr>
        <w:t xml:space="preserve">consent </w:t>
      </w:r>
      <w:r w:rsidRPr="004B3796">
        <w:rPr>
          <w:rFonts w:asciiTheme="minorHAnsi" w:hAnsiTheme="minorHAnsi" w:cstheme="minorHAnsi"/>
        </w:rPr>
        <w:t>to the colleague taking the amount of leave it has been notified they intend to take</w:t>
      </w:r>
    </w:p>
    <w:p w14:paraId="4A4AD242" w14:textId="410AE09D" w:rsidR="005650FD" w:rsidRPr="004B3796" w:rsidRDefault="005650FD" w:rsidP="004B3796">
      <w:pPr>
        <w:pStyle w:val="ListParagraph"/>
        <w:numPr>
          <w:ilvl w:val="0"/>
          <w:numId w:val="5"/>
        </w:numPr>
        <w:spacing w:after="0" w:line="360" w:lineRule="auto"/>
        <w:contextualSpacing/>
        <w:jc w:val="both"/>
        <w:rPr>
          <w:rFonts w:asciiTheme="minorHAnsi" w:hAnsiTheme="minorHAnsi" w:cstheme="minorHAnsi"/>
        </w:rPr>
      </w:pPr>
      <w:r w:rsidRPr="004B3796">
        <w:rPr>
          <w:rFonts w:asciiTheme="minorHAnsi" w:hAnsiTheme="minorHAnsi" w:cstheme="minorHAnsi"/>
        </w:rPr>
        <w:t>that he/</w:t>
      </w:r>
      <w:r w:rsidR="00F02E56" w:rsidRPr="004B3796">
        <w:rPr>
          <w:rFonts w:asciiTheme="minorHAnsi" w:hAnsiTheme="minorHAnsi" w:cstheme="minorHAnsi"/>
        </w:rPr>
        <w:t>they</w:t>
      </w:r>
      <w:r w:rsidRPr="004B3796">
        <w:rPr>
          <w:rFonts w:asciiTheme="minorHAnsi" w:hAnsiTheme="minorHAnsi" w:cstheme="minorHAnsi"/>
        </w:rPr>
        <w:t xml:space="preserve"> </w:t>
      </w:r>
      <w:r w:rsidR="00C306C2" w:rsidRPr="004B3796">
        <w:rPr>
          <w:rFonts w:asciiTheme="minorHAnsi" w:hAnsiTheme="minorHAnsi" w:cstheme="minorHAnsi"/>
        </w:rPr>
        <w:t xml:space="preserve">permit </w:t>
      </w:r>
      <w:r w:rsidRPr="004B3796">
        <w:rPr>
          <w:rFonts w:asciiTheme="minorHAnsi" w:hAnsiTheme="minorHAnsi" w:cstheme="minorHAnsi"/>
        </w:rPr>
        <w:t xml:space="preserve">the company to process </w:t>
      </w:r>
      <w:r w:rsidR="00F301AD">
        <w:rPr>
          <w:rFonts w:asciiTheme="minorHAnsi" w:hAnsiTheme="minorHAnsi" w:cstheme="minorHAnsi"/>
        </w:rPr>
        <w:t>their</w:t>
      </w:r>
      <w:r w:rsidRPr="004B3796">
        <w:rPr>
          <w:rFonts w:asciiTheme="minorHAnsi" w:hAnsiTheme="minorHAnsi" w:cstheme="minorHAnsi"/>
        </w:rPr>
        <w:t xml:space="preserve"> information and</w:t>
      </w:r>
    </w:p>
    <w:p w14:paraId="3371075E" w14:textId="77777777" w:rsidR="005650FD" w:rsidRPr="004B3796" w:rsidRDefault="005650FD" w:rsidP="004B3796">
      <w:pPr>
        <w:pStyle w:val="ListParagraph"/>
        <w:numPr>
          <w:ilvl w:val="0"/>
          <w:numId w:val="5"/>
        </w:numPr>
        <w:spacing w:after="0" w:line="360" w:lineRule="auto"/>
        <w:contextualSpacing/>
        <w:jc w:val="both"/>
        <w:rPr>
          <w:rFonts w:asciiTheme="minorHAnsi" w:hAnsiTheme="minorHAnsi" w:cstheme="minorHAnsi"/>
        </w:rPr>
      </w:pPr>
      <w:r w:rsidRPr="004B3796">
        <w:rPr>
          <w:rFonts w:asciiTheme="minorHAnsi" w:hAnsiTheme="minorHAnsi" w:cstheme="minorHAnsi"/>
        </w:rPr>
        <w:t>that immediate notification will be made if any of the eligibility requirements cease to be met.</w:t>
      </w:r>
    </w:p>
    <w:p w14:paraId="12346F60" w14:textId="77777777" w:rsidR="005650FD" w:rsidRPr="004B3796" w:rsidRDefault="005650FD" w:rsidP="004B3796">
      <w:pPr>
        <w:pStyle w:val="ListParagraph"/>
        <w:spacing w:after="0" w:line="360" w:lineRule="auto"/>
        <w:ind w:left="1143"/>
        <w:contextualSpacing/>
        <w:jc w:val="both"/>
        <w:rPr>
          <w:rFonts w:asciiTheme="minorHAnsi" w:hAnsiTheme="minorHAnsi" w:cstheme="minorHAnsi"/>
          <w:u w:val="single"/>
        </w:rPr>
      </w:pPr>
    </w:p>
    <w:p w14:paraId="00A181A2"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Curtailment notice</w:t>
      </w:r>
    </w:p>
    <w:p w14:paraId="4EF6C977" w14:textId="03E2D1B8"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lastRenderedPageBreak/>
        <w:t xml:space="preserve">Maternity/adoption leave must be curtailed (ended early) if shared parental leave is to be taken. The </w:t>
      </w:r>
      <w:r w:rsidR="00F02E56" w:rsidRPr="004B3796">
        <w:rPr>
          <w:rFonts w:asciiTheme="minorHAnsi" w:hAnsiTheme="minorHAnsi" w:cstheme="minorHAnsi"/>
        </w:rPr>
        <w:t>parent</w:t>
      </w:r>
      <w:r w:rsidRPr="004B3796">
        <w:rPr>
          <w:rFonts w:asciiTheme="minorHAnsi" w:hAnsiTheme="minorHAnsi" w:cstheme="minorHAnsi"/>
        </w:rPr>
        <w:t xml:space="preserve">/main adopter must inform the company that maternity/adoption leave will be brought to an end by providing a curtailment notice </w:t>
      </w:r>
      <w:r w:rsidR="00C306C2" w:rsidRPr="004B3796">
        <w:rPr>
          <w:rFonts w:asciiTheme="minorHAnsi" w:hAnsiTheme="minorHAnsi" w:cstheme="minorHAnsi"/>
        </w:rPr>
        <w:t>while</w:t>
      </w:r>
      <w:r w:rsidRPr="004B3796">
        <w:rPr>
          <w:rFonts w:asciiTheme="minorHAnsi" w:hAnsiTheme="minorHAnsi" w:cstheme="minorHAnsi"/>
        </w:rPr>
        <w:t xml:space="preserve"> the notice of entitlement is provided. The curtailment notice will give eight </w:t>
      </w:r>
      <w:r w:rsidR="00F301AD">
        <w:rPr>
          <w:rFonts w:asciiTheme="minorHAnsi" w:hAnsiTheme="minorHAnsi" w:cstheme="minorHAnsi"/>
        </w:rPr>
        <w:t>weeks’</w:t>
      </w:r>
      <w:r w:rsidRPr="004B3796">
        <w:rPr>
          <w:rFonts w:asciiTheme="minorHAnsi" w:hAnsiTheme="minorHAnsi" w:cstheme="minorHAnsi"/>
        </w:rPr>
        <w:t xml:space="preserve"> notice of leave (or pay </w:t>
      </w:r>
      <w:r w:rsidR="00F301AD">
        <w:rPr>
          <w:rFonts w:asciiTheme="minorHAnsi" w:hAnsiTheme="minorHAnsi" w:cstheme="minorHAnsi"/>
        </w:rPr>
        <w:t>if</w:t>
      </w:r>
      <w:r w:rsidRPr="004B3796">
        <w:rPr>
          <w:rFonts w:asciiTheme="minorHAnsi" w:hAnsiTheme="minorHAnsi" w:cstheme="minorHAnsi"/>
        </w:rPr>
        <w:t xml:space="preserve"> the colleague is not entitled to leave) being brought to an early end.</w:t>
      </w:r>
    </w:p>
    <w:p w14:paraId="6C9BBB1D"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A notice of curtailment can only be revoked in the following specific circumstances:</w:t>
      </w:r>
    </w:p>
    <w:p w14:paraId="2D662785" w14:textId="3B355877" w:rsidR="005650FD" w:rsidRPr="004B3796" w:rsidRDefault="005650FD" w:rsidP="004B3796">
      <w:pPr>
        <w:numPr>
          <w:ilvl w:val="0"/>
          <w:numId w:val="6"/>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where it is discovered in the eight weeks following the notice that neither the </w:t>
      </w:r>
      <w:r w:rsidR="00F02E56" w:rsidRPr="004B3796">
        <w:rPr>
          <w:rFonts w:asciiTheme="minorHAnsi" w:hAnsiTheme="minorHAnsi" w:cstheme="minorHAnsi"/>
        </w:rPr>
        <w:t>parent</w:t>
      </w:r>
      <w:r w:rsidRPr="004B3796">
        <w:rPr>
          <w:rFonts w:asciiTheme="minorHAnsi" w:hAnsiTheme="minorHAnsi" w:cstheme="minorHAnsi"/>
        </w:rPr>
        <w:t>/adopter nor their partner has any entitlement to shared parental leave or pay</w:t>
      </w:r>
    </w:p>
    <w:p w14:paraId="4306E704" w14:textId="77777777" w:rsidR="005650FD" w:rsidRPr="004B3796" w:rsidRDefault="005650FD" w:rsidP="004B3796">
      <w:pPr>
        <w:numPr>
          <w:ilvl w:val="0"/>
          <w:numId w:val="6"/>
        </w:numPr>
        <w:spacing w:after="0" w:line="360" w:lineRule="auto"/>
        <w:ind w:left="720"/>
        <w:jc w:val="both"/>
        <w:rPr>
          <w:rFonts w:asciiTheme="minorHAnsi" w:hAnsiTheme="minorHAnsi" w:cstheme="minorHAnsi"/>
        </w:rPr>
      </w:pPr>
      <w:r w:rsidRPr="004B3796">
        <w:rPr>
          <w:rFonts w:asciiTheme="minorHAnsi" w:hAnsiTheme="minorHAnsi" w:cstheme="minorHAnsi"/>
        </w:rPr>
        <w:t>in the event of the death of the partner</w:t>
      </w:r>
    </w:p>
    <w:p w14:paraId="7AD96C27" w14:textId="1D719F35" w:rsidR="005650FD" w:rsidRPr="004B3796" w:rsidRDefault="005650FD" w:rsidP="004B3796">
      <w:pPr>
        <w:numPr>
          <w:ilvl w:val="0"/>
          <w:numId w:val="6"/>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if the notice was given before the birth, and the </w:t>
      </w:r>
      <w:r w:rsidR="00F02E56" w:rsidRPr="004B3796">
        <w:rPr>
          <w:rFonts w:asciiTheme="minorHAnsi" w:hAnsiTheme="minorHAnsi" w:cstheme="minorHAnsi"/>
        </w:rPr>
        <w:t xml:space="preserve">parent/adopter </w:t>
      </w:r>
      <w:r w:rsidRPr="004B3796">
        <w:rPr>
          <w:rFonts w:asciiTheme="minorHAnsi" w:hAnsiTheme="minorHAnsi" w:cstheme="minorHAnsi"/>
        </w:rPr>
        <w:t xml:space="preserve">revokes </w:t>
      </w:r>
      <w:r w:rsidR="00F02E56" w:rsidRPr="004B3796">
        <w:rPr>
          <w:rFonts w:asciiTheme="minorHAnsi" w:hAnsiTheme="minorHAnsi" w:cstheme="minorHAnsi"/>
        </w:rPr>
        <w:t xml:space="preserve">their </w:t>
      </w:r>
      <w:r w:rsidRPr="004B3796">
        <w:rPr>
          <w:rFonts w:asciiTheme="minorHAnsi" w:hAnsiTheme="minorHAnsi" w:cstheme="minorHAnsi"/>
        </w:rPr>
        <w:t>maternity leave curtailment notice in the six weeks following the birth.</w:t>
      </w:r>
    </w:p>
    <w:p w14:paraId="0216FCFF" w14:textId="77777777" w:rsidR="005650FD" w:rsidRPr="004B3796" w:rsidRDefault="005650FD" w:rsidP="004B3796">
      <w:pPr>
        <w:spacing w:after="0" w:line="360" w:lineRule="auto"/>
        <w:ind w:left="720"/>
        <w:jc w:val="both"/>
        <w:rPr>
          <w:rFonts w:asciiTheme="minorHAnsi" w:hAnsiTheme="minorHAnsi" w:cstheme="minorHAnsi"/>
        </w:rPr>
      </w:pPr>
    </w:p>
    <w:p w14:paraId="46F47A9C" w14:textId="2F9444EE"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Notice to take a specific period of SPL and ShPP</w:t>
      </w:r>
      <w:r w:rsidR="00F301AD">
        <w:rPr>
          <w:rFonts w:asciiTheme="minorHAnsi" w:hAnsiTheme="minorHAnsi" w:cstheme="minorHAnsi"/>
          <w:b/>
        </w:rPr>
        <w:t>.</w:t>
      </w:r>
    </w:p>
    <w:p w14:paraId="2C108074" w14:textId="2A581716"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Although an indication of leave dates will have been given in previous notices, a period of leave is not fixed (unless stated to the contrary) until a period of leave notice is submitted. A maximum of three periods of leave notices are permitted, </w:t>
      </w:r>
      <w:r w:rsidR="00C306C2" w:rsidRPr="004B3796">
        <w:rPr>
          <w:rFonts w:asciiTheme="minorHAnsi" w:hAnsiTheme="minorHAnsi" w:cstheme="minorHAnsi"/>
        </w:rPr>
        <w:t>including</w:t>
      </w:r>
      <w:r w:rsidRPr="004B3796">
        <w:rPr>
          <w:rFonts w:asciiTheme="minorHAnsi" w:hAnsiTheme="minorHAnsi" w:cstheme="minorHAnsi"/>
        </w:rPr>
        <w:t xml:space="preserve"> any notices to amend a period of leave already booked. A period of leave notice gives eight </w:t>
      </w:r>
      <w:r w:rsidR="00F301AD">
        <w:rPr>
          <w:rFonts w:asciiTheme="minorHAnsi" w:hAnsiTheme="minorHAnsi" w:cstheme="minorHAnsi"/>
        </w:rPr>
        <w:t>weeks’</w:t>
      </w:r>
      <w:r w:rsidRPr="004B3796">
        <w:rPr>
          <w:rFonts w:asciiTheme="minorHAnsi" w:hAnsiTheme="minorHAnsi" w:cstheme="minorHAnsi"/>
        </w:rPr>
        <w:t xml:space="preserve"> notice to the company that you intend to take leave on the specified dates. The date that leave will start should be given unless the period of leave notice is given before the birth of a child, in which case the start date may be expressed as, for example, </w:t>
      </w:r>
      <w:r w:rsidR="00F301AD">
        <w:rPr>
          <w:rFonts w:asciiTheme="minorHAnsi" w:hAnsiTheme="minorHAnsi" w:cstheme="minorHAnsi"/>
        </w:rPr>
        <w:t>‘</w:t>
      </w:r>
      <w:r w:rsidRPr="004B3796">
        <w:rPr>
          <w:rFonts w:asciiTheme="minorHAnsi" w:hAnsiTheme="minorHAnsi" w:cstheme="minorHAnsi"/>
        </w:rPr>
        <w:t>two weeks</w:t>
      </w:r>
      <w:r w:rsidR="00F301AD">
        <w:rPr>
          <w:rFonts w:asciiTheme="minorHAnsi" w:hAnsiTheme="minorHAnsi" w:cstheme="minorHAnsi"/>
        </w:rPr>
        <w:t>’</w:t>
      </w:r>
      <w:r w:rsidRPr="004B3796">
        <w:rPr>
          <w:rFonts w:asciiTheme="minorHAnsi" w:hAnsiTheme="minorHAnsi" w:cstheme="minorHAnsi"/>
        </w:rPr>
        <w:t xml:space="preserve"> after the birth, to last for </w:t>
      </w:r>
      <w:r w:rsidR="00F301AD">
        <w:rPr>
          <w:rFonts w:asciiTheme="minorHAnsi" w:hAnsiTheme="minorHAnsi" w:cstheme="minorHAnsi"/>
        </w:rPr>
        <w:t>‘</w:t>
      </w:r>
      <w:r w:rsidRPr="004B3796">
        <w:rPr>
          <w:rFonts w:asciiTheme="minorHAnsi" w:hAnsiTheme="minorHAnsi" w:cstheme="minorHAnsi"/>
        </w:rPr>
        <w:t>four weeks.</w:t>
      </w:r>
    </w:p>
    <w:p w14:paraId="101C9B17"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You should also indicate in this notice whether you intend to allocate ShPP to the period of leave.</w:t>
      </w:r>
    </w:p>
    <w:p w14:paraId="347676A1" w14:textId="39F61439" w:rsidR="005650FD" w:rsidRPr="004B3796" w:rsidRDefault="005650FD" w:rsidP="004B3796">
      <w:pPr>
        <w:spacing w:line="360" w:lineRule="auto"/>
        <w:jc w:val="both"/>
        <w:rPr>
          <w:rFonts w:asciiTheme="minorHAnsi" w:hAnsiTheme="minorHAnsi" w:cstheme="minorHAnsi"/>
          <w:iCs/>
        </w:rPr>
      </w:pPr>
      <w:r w:rsidRPr="004B3796">
        <w:rPr>
          <w:rFonts w:asciiTheme="minorHAnsi" w:hAnsiTheme="minorHAnsi" w:cstheme="minorHAnsi"/>
          <w:iCs/>
        </w:rPr>
        <w:t xml:space="preserve">There may be circumstances where the company permits more than three </w:t>
      </w:r>
      <w:r w:rsidR="00F301AD" w:rsidRPr="00F301AD">
        <w:rPr>
          <w:rFonts w:asciiTheme="minorHAnsi" w:hAnsiTheme="minorHAnsi" w:cstheme="minorHAnsi"/>
          <w:iCs/>
        </w:rPr>
        <w:t>leave notices to be submitted, for example, when</w:t>
      </w:r>
      <w:r w:rsidRPr="004B3796">
        <w:rPr>
          <w:rFonts w:asciiTheme="minorHAnsi" w:hAnsiTheme="minorHAnsi" w:cstheme="minorHAnsi"/>
          <w:iCs/>
        </w:rPr>
        <w:t xml:space="preserve"> the company asks you to change a period of leave already booked.</w:t>
      </w:r>
    </w:p>
    <w:p w14:paraId="3FB1DDF3" w14:textId="0F979668" w:rsidR="005650FD" w:rsidRPr="004B3796" w:rsidRDefault="00C306C2" w:rsidP="004B3796">
      <w:pPr>
        <w:spacing w:line="360" w:lineRule="auto"/>
        <w:jc w:val="both"/>
        <w:rPr>
          <w:rFonts w:asciiTheme="minorHAnsi" w:hAnsiTheme="minorHAnsi" w:cstheme="minorHAnsi"/>
          <w:i/>
        </w:rPr>
      </w:pPr>
      <w:r w:rsidRPr="004B3796">
        <w:rPr>
          <w:rFonts w:asciiTheme="minorHAnsi" w:hAnsiTheme="minorHAnsi" w:cstheme="minorHAnsi"/>
        </w:rPr>
        <w:t>All of the relevant information must be</w:t>
      </w:r>
      <w:r w:rsidR="005650FD" w:rsidRPr="004B3796">
        <w:rPr>
          <w:rFonts w:asciiTheme="minorHAnsi" w:hAnsiTheme="minorHAnsi" w:cstheme="minorHAnsi"/>
        </w:rPr>
        <w:t xml:space="preserve"> provided according to the set timelines. If not, the Company cannot guarantee that the leave will be granted.</w:t>
      </w:r>
    </w:p>
    <w:p w14:paraId="0A7BA8C3" w14:textId="77777777" w:rsidR="004B3796" w:rsidRDefault="004B3796" w:rsidP="004B3796">
      <w:pPr>
        <w:spacing w:line="360" w:lineRule="auto"/>
        <w:jc w:val="both"/>
        <w:rPr>
          <w:rFonts w:asciiTheme="minorHAnsi" w:hAnsiTheme="minorHAnsi" w:cstheme="minorHAnsi"/>
          <w:bCs/>
          <w:u w:val="single"/>
        </w:rPr>
      </w:pPr>
    </w:p>
    <w:p w14:paraId="259C767D" w14:textId="325BE562"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Confirmation of SPL and ShPP</w:t>
      </w:r>
    </w:p>
    <w:p w14:paraId="7E7A70A0"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If you request one continuous block of leave in a period of leave notice, you are entitled to take this period of leave, and we will confirm the dates to you in writing.</w:t>
      </w:r>
    </w:p>
    <w:p w14:paraId="3A3F9473" w14:textId="30729391"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lastRenderedPageBreak/>
        <w:t xml:space="preserve">However, if you request more than one period of leave, i.e., discontinuous blocks of leave in one period of leave notice, the company will </w:t>
      </w:r>
      <w:r w:rsidR="00C306C2" w:rsidRPr="004B3796">
        <w:rPr>
          <w:rFonts w:asciiTheme="minorHAnsi" w:hAnsiTheme="minorHAnsi" w:cstheme="minorHAnsi"/>
        </w:rPr>
        <w:t>decide</w:t>
      </w:r>
      <w:r w:rsidRPr="004B3796">
        <w:rPr>
          <w:rFonts w:asciiTheme="minorHAnsi" w:hAnsiTheme="minorHAnsi" w:cstheme="minorHAnsi"/>
        </w:rPr>
        <w:t xml:space="preserve"> whether this can be accommodated. Your line manager</w:t>
      </w:r>
      <w:r w:rsidRPr="004B3796">
        <w:rPr>
          <w:rFonts w:asciiTheme="minorHAnsi" w:hAnsiTheme="minorHAnsi" w:cstheme="minorHAnsi"/>
          <w:i/>
        </w:rPr>
        <w:t xml:space="preserve"> </w:t>
      </w:r>
      <w:r w:rsidRPr="004B3796">
        <w:rPr>
          <w:rFonts w:asciiTheme="minorHAnsi" w:hAnsiTheme="minorHAnsi" w:cstheme="minorHAnsi"/>
        </w:rPr>
        <w:t xml:space="preserve">will arrange a meeting </w:t>
      </w:r>
      <w:r w:rsidR="00C306C2" w:rsidRPr="004B3796">
        <w:rPr>
          <w:rFonts w:asciiTheme="minorHAnsi" w:hAnsiTheme="minorHAnsi" w:cstheme="minorHAnsi"/>
        </w:rPr>
        <w:t>to discuss the request</w:t>
      </w:r>
      <w:r w:rsidRPr="004B3796">
        <w:rPr>
          <w:rFonts w:asciiTheme="minorHAnsi" w:hAnsiTheme="minorHAnsi" w:cstheme="minorHAnsi"/>
        </w:rPr>
        <w:t xml:space="preserve"> with you. The outcome of the request will be one of the following:</w:t>
      </w:r>
    </w:p>
    <w:p w14:paraId="342ED007" w14:textId="77777777" w:rsidR="005650FD" w:rsidRPr="004B3796" w:rsidRDefault="005650FD" w:rsidP="004B3796">
      <w:pPr>
        <w:numPr>
          <w:ilvl w:val="0"/>
          <w:numId w:val="7"/>
        </w:numPr>
        <w:spacing w:after="0" w:line="360" w:lineRule="auto"/>
        <w:ind w:left="720"/>
        <w:jc w:val="both"/>
        <w:rPr>
          <w:rFonts w:asciiTheme="minorHAnsi" w:hAnsiTheme="minorHAnsi" w:cstheme="minorHAnsi"/>
        </w:rPr>
      </w:pPr>
      <w:r w:rsidRPr="004B3796">
        <w:rPr>
          <w:rFonts w:asciiTheme="minorHAnsi" w:hAnsiTheme="minorHAnsi" w:cstheme="minorHAnsi"/>
        </w:rPr>
        <w:t>agreement to the request</w:t>
      </w:r>
    </w:p>
    <w:p w14:paraId="02EF64A1" w14:textId="77777777" w:rsidR="005650FD" w:rsidRPr="004B3796" w:rsidRDefault="005650FD" w:rsidP="004B3796">
      <w:pPr>
        <w:numPr>
          <w:ilvl w:val="0"/>
          <w:numId w:val="7"/>
        </w:numPr>
        <w:spacing w:after="0" w:line="360" w:lineRule="auto"/>
        <w:ind w:left="720"/>
        <w:jc w:val="both"/>
        <w:rPr>
          <w:rFonts w:asciiTheme="minorHAnsi" w:hAnsiTheme="minorHAnsi" w:cstheme="minorHAnsi"/>
        </w:rPr>
      </w:pPr>
      <w:r w:rsidRPr="004B3796">
        <w:rPr>
          <w:rFonts w:asciiTheme="minorHAnsi" w:hAnsiTheme="minorHAnsi" w:cstheme="minorHAnsi"/>
        </w:rPr>
        <w:t>proposal of alternative leave dates or</w:t>
      </w:r>
    </w:p>
    <w:p w14:paraId="34F41DED" w14:textId="77777777" w:rsidR="005650FD" w:rsidRPr="004B3796" w:rsidRDefault="005650FD" w:rsidP="004B3796">
      <w:pPr>
        <w:numPr>
          <w:ilvl w:val="0"/>
          <w:numId w:val="7"/>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refusal of the request. </w:t>
      </w:r>
    </w:p>
    <w:p w14:paraId="142CD1BD" w14:textId="77777777" w:rsidR="005650FD" w:rsidRPr="004B3796" w:rsidRDefault="005650FD" w:rsidP="004B3796">
      <w:pPr>
        <w:spacing w:after="0" w:line="360" w:lineRule="auto"/>
        <w:ind w:left="720"/>
        <w:jc w:val="both"/>
        <w:rPr>
          <w:rFonts w:asciiTheme="minorHAnsi" w:hAnsiTheme="minorHAnsi" w:cstheme="minorHAnsi"/>
        </w:rPr>
      </w:pPr>
    </w:p>
    <w:p w14:paraId="1676F277" w14:textId="74DA5076"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If no agreement can be reached within two weeks of the </w:t>
      </w:r>
      <w:r w:rsidR="00C306C2" w:rsidRPr="004B3796">
        <w:rPr>
          <w:rFonts w:asciiTheme="minorHAnsi" w:hAnsiTheme="minorHAnsi" w:cstheme="minorHAnsi"/>
        </w:rPr>
        <w:t>leave notice being submitted, the default provisions will apply, which means you can</w:t>
      </w:r>
      <w:r w:rsidRPr="004B3796">
        <w:rPr>
          <w:rFonts w:asciiTheme="minorHAnsi" w:hAnsiTheme="minorHAnsi" w:cstheme="minorHAnsi"/>
        </w:rPr>
        <w:t xml:space="preserve"> withdraw the request any time up to the 15th day after it was made. </w:t>
      </w:r>
    </w:p>
    <w:p w14:paraId="6C40788C"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If the request is not withdrawn, you can take the leave in one continuous block to start on the first date of leave specified in the notice. Alternatively, the leave can be taken in one block on a new date notified by you within 19 days of the original request. </w:t>
      </w:r>
    </w:p>
    <w:p w14:paraId="005D9158"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Varying a period of leave</w:t>
      </w:r>
    </w:p>
    <w:p w14:paraId="209D8176" w14:textId="04CA1BED"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Once a period of leave notice has been submitted, you may change the dates on which leave is to be taken by submitting a request to vary </w:t>
      </w:r>
      <w:r w:rsidR="004B3796">
        <w:rPr>
          <w:rFonts w:asciiTheme="minorHAnsi" w:hAnsiTheme="minorHAnsi" w:cstheme="minorHAnsi"/>
        </w:rPr>
        <w:t>the</w:t>
      </w:r>
      <w:r w:rsidRPr="004B3796">
        <w:rPr>
          <w:rFonts w:asciiTheme="minorHAnsi" w:hAnsiTheme="minorHAnsi" w:cstheme="minorHAnsi"/>
        </w:rPr>
        <w:t xml:space="preserve"> period of leave, giving eight </w:t>
      </w:r>
      <w:r w:rsidR="00F301AD">
        <w:rPr>
          <w:rFonts w:asciiTheme="minorHAnsi" w:hAnsiTheme="minorHAnsi" w:cstheme="minorHAnsi"/>
        </w:rPr>
        <w:t>weeks’</w:t>
      </w:r>
      <w:r w:rsidRPr="004B3796">
        <w:rPr>
          <w:rFonts w:asciiTheme="minorHAnsi" w:hAnsiTheme="minorHAnsi" w:cstheme="minorHAnsi"/>
        </w:rPr>
        <w:t xml:space="preserve"> notice. These notice provisions are waived in the event of an early birth, and your leave will start the same length of time after the birth as it would have started had the baby not come early. In this case, notice should be given as soon as reasonably practicable. In all other cases, the following applies:</w:t>
      </w:r>
    </w:p>
    <w:p w14:paraId="557C50F4" w14:textId="77777777" w:rsidR="005650FD" w:rsidRPr="004B3796" w:rsidRDefault="005650FD" w:rsidP="004B3796">
      <w:pPr>
        <w:numPr>
          <w:ilvl w:val="0"/>
          <w:numId w:val="8"/>
        </w:numPr>
        <w:spacing w:after="0" w:line="360" w:lineRule="auto"/>
        <w:ind w:left="783"/>
        <w:jc w:val="both"/>
        <w:rPr>
          <w:rFonts w:asciiTheme="minorHAnsi" w:hAnsiTheme="minorHAnsi" w:cstheme="minorHAnsi"/>
        </w:rPr>
      </w:pPr>
      <w:r w:rsidRPr="004B3796">
        <w:rPr>
          <w:rFonts w:asciiTheme="minorHAnsi" w:hAnsiTheme="minorHAnsi" w:cstheme="minorHAnsi"/>
        </w:rPr>
        <w:t xml:space="preserve"> in this case, notice to vary the start date should be given as soon as reasonably practicable after the birth of the child</w:t>
      </w:r>
    </w:p>
    <w:p w14:paraId="1D3A74A3" w14:textId="376BD624" w:rsidR="005650FD" w:rsidRPr="004B3796" w:rsidRDefault="00C306C2" w:rsidP="004B3796">
      <w:pPr>
        <w:numPr>
          <w:ilvl w:val="0"/>
          <w:numId w:val="8"/>
        </w:numPr>
        <w:spacing w:after="0" w:line="360" w:lineRule="auto"/>
        <w:ind w:left="783"/>
        <w:jc w:val="both"/>
        <w:rPr>
          <w:rFonts w:asciiTheme="minorHAnsi" w:hAnsiTheme="minorHAnsi" w:cstheme="minorHAnsi"/>
        </w:rPr>
      </w:pPr>
      <w:r w:rsidRPr="004B3796">
        <w:rPr>
          <w:rFonts w:asciiTheme="minorHAnsi" w:hAnsiTheme="minorHAnsi" w:cstheme="minorHAnsi"/>
        </w:rPr>
        <w:t>to</w:t>
      </w:r>
      <w:r w:rsidR="005650FD" w:rsidRPr="004B3796">
        <w:rPr>
          <w:rFonts w:asciiTheme="minorHAnsi" w:hAnsiTheme="minorHAnsi" w:cstheme="minorHAnsi"/>
        </w:rPr>
        <w:t xml:space="preserve"> change the start date of leave, you must give eight </w:t>
      </w:r>
      <w:r w:rsidR="00F301AD">
        <w:rPr>
          <w:rFonts w:asciiTheme="minorHAnsi" w:hAnsiTheme="minorHAnsi" w:cstheme="minorHAnsi"/>
        </w:rPr>
        <w:t>weeks’</w:t>
      </w:r>
      <w:r w:rsidR="005650FD" w:rsidRPr="004B3796">
        <w:rPr>
          <w:rFonts w:asciiTheme="minorHAnsi" w:hAnsiTheme="minorHAnsi" w:cstheme="minorHAnsi"/>
        </w:rPr>
        <w:t xml:space="preserve"> notice counted back from the earlier of either the original date or the new date</w:t>
      </w:r>
    </w:p>
    <w:p w14:paraId="66995C71" w14:textId="1A92543A" w:rsidR="005650FD" w:rsidRPr="004B3796" w:rsidRDefault="005650FD" w:rsidP="004B3796">
      <w:pPr>
        <w:numPr>
          <w:ilvl w:val="0"/>
          <w:numId w:val="8"/>
        </w:numPr>
        <w:spacing w:after="0" w:line="360" w:lineRule="auto"/>
        <w:ind w:left="783"/>
        <w:jc w:val="both"/>
        <w:rPr>
          <w:rFonts w:asciiTheme="minorHAnsi" w:hAnsiTheme="minorHAnsi" w:cstheme="minorHAnsi"/>
        </w:rPr>
      </w:pPr>
      <w:r w:rsidRPr="004B3796">
        <w:rPr>
          <w:rFonts w:asciiTheme="minorHAnsi" w:hAnsiTheme="minorHAnsi" w:cstheme="minorHAnsi"/>
        </w:rPr>
        <w:t xml:space="preserve">to change the duration of a period of leave, you must give eight </w:t>
      </w:r>
      <w:r w:rsidR="00F301AD">
        <w:rPr>
          <w:rFonts w:asciiTheme="minorHAnsi" w:hAnsiTheme="minorHAnsi" w:cstheme="minorHAnsi"/>
        </w:rPr>
        <w:t>weeks’</w:t>
      </w:r>
      <w:r w:rsidRPr="004B3796">
        <w:rPr>
          <w:rFonts w:asciiTheme="minorHAnsi" w:hAnsiTheme="minorHAnsi" w:cstheme="minorHAnsi"/>
        </w:rPr>
        <w:t xml:space="preserve"> notice of the original start date. </w:t>
      </w:r>
    </w:p>
    <w:p w14:paraId="247C42FA" w14:textId="77777777" w:rsidR="005650FD" w:rsidRPr="004B3796" w:rsidRDefault="005650FD" w:rsidP="004B3796">
      <w:pPr>
        <w:spacing w:after="0" w:line="360" w:lineRule="auto"/>
        <w:ind w:left="783"/>
        <w:jc w:val="both"/>
        <w:rPr>
          <w:rFonts w:asciiTheme="minorHAnsi" w:hAnsiTheme="minorHAnsi" w:cstheme="minorHAnsi"/>
        </w:rPr>
      </w:pPr>
    </w:p>
    <w:p w14:paraId="4E224830"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You may also request that a continuous period of leave is separated into a discontinuous period or that a discontinuous period is consolidated into a continuous period.</w:t>
      </w:r>
    </w:p>
    <w:p w14:paraId="14382B56"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Submitting a variation notice will count towards your maximum three notices unless it is made as a result of the child being born earlier or later than the expected week of childbirth.</w:t>
      </w:r>
    </w:p>
    <w:p w14:paraId="49E34A2C" w14:textId="47A4E92A"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lastRenderedPageBreak/>
        <w:t xml:space="preserve">If you </w:t>
      </w:r>
      <w:r w:rsidR="00C306C2" w:rsidRPr="004B3796">
        <w:rPr>
          <w:rFonts w:asciiTheme="minorHAnsi" w:hAnsiTheme="minorHAnsi" w:cstheme="minorHAnsi"/>
        </w:rPr>
        <w:t xml:space="preserve">submit a variation notice subsequent to a request </w:t>
      </w:r>
      <w:r w:rsidRPr="004B3796">
        <w:rPr>
          <w:rFonts w:asciiTheme="minorHAnsi" w:hAnsiTheme="minorHAnsi" w:cstheme="minorHAnsi"/>
        </w:rPr>
        <w:t xml:space="preserve">by the Company, it will not count as one of the maximum three notices. </w:t>
      </w:r>
    </w:p>
    <w:p w14:paraId="2FA16236"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Evidence requirements</w:t>
      </w:r>
    </w:p>
    <w:p w14:paraId="5D417E7E" w14:textId="1E3147B5" w:rsidR="005650FD" w:rsidRPr="004B3796" w:rsidRDefault="00C306C2" w:rsidP="004B3796">
      <w:pPr>
        <w:spacing w:line="360" w:lineRule="auto"/>
        <w:jc w:val="both"/>
        <w:rPr>
          <w:rFonts w:asciiTheme="minorHAnsi" w:hAnsiTheme="minorHAnsi" w:cstheme="minorHAnsi"/>
        </w:rPr>
      </w:pPr>
      <w:r w:rsidRPr="004B3796">
        <w:rPr>
          <w:rFonts w:asciiTheme="minorHAnsi" w:hAnsiTheme="minorHAnsi" w:cstheme="minorHAnsi"/>
        </w:rPr>
        <w:t>For</w:t>
      </w:r>
      <w:r w:rsidR="005650FD" w:rsidRPr="004B3796">
        <w:rPr>
          <w:rFonts w:asciiTheme="minorHAnsi" w:hAnsiTheme="minorHAnsi" w:cstheme="minorHAnsi"/>
        </w:rPr>
        <w:t xml:space="preserve"> us to verify the information you have provided, you may be required to produce:</w:t>
      </w:r>
    </w:p>
    <w:p w14:paraId="349E8F8D" w14:textId="63274B35" w:rsidR="005650FD" w:rsidRPr="004B3796" w:rsidRDefault="005650FD" w:rsidP="004B3796">
      <w:pPr>
        <w:numPr>
          <w:ilvl w:val="0"/>
          <w:numId w:val="9"/>
        </w:numPr>
        <w:spacing w:after="0" w:line="360" w:lineRule="auto"/>
        <w:ind w:left="783"/>
        <w:jc w:val="both"/>
        <w:rPr>
          <w:rFonts w:asciiTheme="minorHAnsi" w:hAnsiTheme="minorHAnsi" w:cstheme="minorHAnsi"/>
        </w:rPr>
      </w:pPr>
      <w:r w:rsidRPr="004B3796">
        <w:rPr>
          <w:rFonts w:asciiTheme="minorHAnsi" w:hAnsiTheme="minorHAnsi" w:cstheme="minorHAnsi"/>
        </w:rPr>
        <w:t xml:space="preserve">a copy of the </w:t>
      </w:r>
      <w:r w:rsidR="00F301AD">
        <w:rPr>
          <w:rFonts w:asciiTheme="minorHAnsi" w:hAnsiTheme="minorHAnsi" w:cstheme="minorHAnsi"/>
        </w:rPr>
        <w:t>child’s</w:t>
      </w:r>
      <w:r w:rsidRPr="004B3796">
        <w:rPr>
          <w:rFonts w:asciiTheme="minorHAnsi" w:hAnsiTheme="minorHAnsi" w:cstheme="minorHAnsi"/>
        </w:rPr>
        <w:t xml:space="preserve"> birth certificate</w:t>
      </w:r>
    </w:p>
    <w:p w14:paraId="41F5DDA7" w14:textId="6248660B" w:rsidR="005650FD" w:rsidRPr="004B3796" w:rsidRDefault="005650FD" w:rsidP="004B3796">
      <w:pPr>
        <w:numPr>
          <w:ilvl w:val="0"/>
          <w:numId w:val="9"/>
        </w:numPr>
        <w:spacing w:after="0" w:line="360" w:lineRule="auto"/>
        <w:ind w:left="783"/>
        <w:jc w:val="both"/>
        <w:rPr>
          <w:rFonts w:asciiTheme="minorHAnsi" w:hAnsiTheme="minorHAnsi" w:cstheme="minorHAnsi"/>
        </w:rPr>
      </w:pPr>
      <w:r w:rsidRPr="004B3796">
        <w:rPr>
          <w:rFonts w:asciiTheme="minorHAnsi" w:hAnsiTheme="minorHAnsi" w:cstheme="minorHAnsi"/>
        </w:rPr>
        <w:t xml:space="preserve">and the name and address of the other </w:t>
      </w:r>
      <w:r w:rsidR="00F301AD">
        <w:rPr>
          <w:rFonts w:asciiTheme="minorHAnsi" w:hAnsiTheme="minorHAnsi" w:cstheme="minorHAnsi"/>
        </w:rPr>
        <w:t>parent’s</w:t>
      </w:r>
      <w:r w:rsidRPr="004B3796">
        <w:rPr>
          <w:rFonts w:asciiTheme="minorHAnsi" w:hAnsiTheme="minorHAnsi" w:cstheme="minorHAnsi"/>
        </w:rPr>
        <w:t xml:space="preserve"> employer. </w:t>
      </w:r>
    </w:p>
    <w:p w14:paraId="104529CF" w14:textId="77777777" w:rsidR="005650FD" w:rsidRPr="004B3796" w:rsidRDefault="005650FD" w:rsidP="004B3796">
      <w:pPr>
        <w:spacing w:after="0" w:line="360" w:lineRule="auto"/>
        <w:ind w:left="783"/>
        <w:jc w:val="both"/>
        <w:rPr>
          <w:rFonts w:asciiTheme="minorHAnsi" w:hAnsiTheme="minorHAnsi" w:cstheme="minorHAnsi"/>
        </w:rPr>
      </w:pPr>
    </w:p>
    <w:p w14:paraId="4861B162"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If the other parent is not employed, a declaration must be signed to this effect. </w:t>
      </w:r>
    </w:p>
    <w:p w14:paraId="66DEC581" w14:textId="477927A5"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Within 14 days of our receipt of your notice of entitlement </w:t>
      </w:r>
      <w:r w:rsidR="00C306C2" w:rsidRPr="004B3796">
        <w:rPr>
          <w:rFonts w:asciiTheme="minorHAnsi" w:hAnsiTheme="minorHAnsi" w:cstheme="minorHAnsi"/>
        </w:rPr>
        <w:t>about</w:t>
      </w:r>
      <w:r w:rsidRPr="004B3796">
        <w:rPr>
          <w:rFonts w:asciiTheme="minorHAnsi" w:hAnsiTheme="minorHAnsi" w:cstheme="minorHAnsi"/>
        </w:rPr>
        <w:t xml:space="preserve"> adoption, you may be required to produce documents from the adoption agency which show the following: </w:t>
      </w:r>
    </w:p>
    <w:p w14:paraId="0B4BDBF4" w14:textId="4D4E8B08" w:rsidR="005650FD" w:rsidRPr="004B3796" w:rsidRDefault="005650FD" w:rsidP="004B3796">
      <w:pPr>
        <w:numPr>
          <w:ilvl w:val="0"/>
          <w:numId w:val="10"/>
        </w:numPr>
        <w:spacing w:after="0" w:line="360" w:lineRule="auto"/>
        <w:ind w:left="720"/>
        <w:jc w:val="both"/>
        <w:rPr>
          <w:rFonts w:asciiTheme="minorHAnsi" w:hAnsiTheme="minorHAnsi" w:cstheme="minorHAnsi"/>
        </w:rPr>
      </w:pPr>
      <w:r w:rsidRPr="004B3796">
        <w:rPr>
          <w:rFonts w:asciiTheme="minorHAnsi" w:hAnsiTheme="minorHAnsi" w:cstheme="minorHAnsi"/>
        </w:rPr>
        <w:t xml:space="preserve">the adoption </w:t>
      </w:r>
      <w:r w:rsidR="00F301AD">
        <w:rPr>
          <w:rFonts w:asciiTheme="minorHAnsi" w:hAnsiTheme="minorHAnsi" w:cstheme="minorHAnsi"/>
        </w:rPr>
        <w:t>agency’s</w:t>
      </w:r>
      <w:r w:rsidRPr="004B3796">
        <w:rPr>
          <w:rFonts w:asciiTheme="minorHAnsi" w:hAnsiTheme="minorHAnsi" w:cstheme="minorHAnsi"/>
        </w:rPr>
        <w:t xml:space="preserve"> name and address</w:t>
      </w:r>
    </w:p>
    <w:p w14:paraId="7841DD4E" w14:textId="77777777" w:rsidR="005650FD" w:rsidRPr="004B3796" w:rsidRDefault="005650FD" w:rsidP="004B3796">
      <w:pPr>
        <w:numPr>
          <w:ilvl w:val="0"/>
          <w:numId w:val="10"/>
        </w:numPr>
        <w:spacing w:after="0" w:line="360" w:lineRule="auto"/>
        <w:ind w:left="720"/>
        <w:jc w:val="both"/>
        <w:rPr>
          <w:rFonts w:asciiTheme="minorHAnsi" w:hAnsiTheme="minorHAnsi" w:cstheme="minorHAnsi"/>
        </w:rPr>
      </w:pPr>
      <w:r w:rsidRPr="004B3796">
        <w:rPr>
          <w:rFonts w:asciiTheme="minorHAnsi" w:hAnsiTheme="minorHAnsi" w:cstheme="minorHAnsi"/>
        </w:rPr>
        <w:t>the date you were notified of being matched with the child</w:t>
      </w:r>
    </w:p>
    <w:p w14:paraId="11D3E5FC" w14:textId="77777777" w:rsidR="005650FD" w:rsidRPr="004B3796" w:rsidRDefault="005650FD" w:rsidP="004B3796">
      <w:pPr>
        <w:numPr>
          <w:ilvl w:val="0"/>
          <w:numId w:val="10"/>
        </w:numPr>
        <w:spacing w:after="0" w:line="360" w:lineRule="auto"/>
        <w:ind w:left="720"/>
        <w:jc w:val="both"/>
        <w:rPr>
          <w:rFonts w:asciiTheme="minorHAnsi" w:hAnsiTheme="minorHAnsi" w:cstheme="minorHAnsi"/>
        </w:rPr>
      </w:pPr>
      <w:r w:rsidRPr="004B3796">
        <w:rPr>
          <w:rFonts w:asciiTheme="minorHAnsi" w:hAnsiTheme="minorHAnsi" w:cstheme="minorHAnsi"/>
        </w:rPr>
        <w:t>the expected date of placement.</w:t>
      </w:r>
    </w:p>
    <w:p w14:paraId="092AB6B6" w14:textId="77777777" w:rsidR="005650FD" w:rsidRPr="004B3796" w:rsidRDefault="005650FD" w:rsidP="004B3796">
      <w:pPr>
        <w:spacing w:after="0" w:line="360" w:lineRule="auto"/>
        <w:ind w:left="720"/>
        <w:jc w:val="both"/>
        <w:rPr>
          <w:rFonts w:asciiTheme="minorHAnsi" w:hAnsiTheme="minorHAnsi" w:cstheme="minorHAnsi"/>
        </w:rPr>
      </w:pPr>
    </w:p>
    <w:p w14:paraId="46B02681" w14:textId="1EB42D21"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Where requested, the information above must be provided within 14 days. Where you </w:t>
      </w:r>
      <w:r w:rsidR="00C306C2" w:rsidRPr="004B3796">
        <w:rPr>
          <w:rFonts w:asciiTheme="minorHAnsi" w:hAnsiTheme="minorHAnsi" w:cstheme="minorHAnsi"/>
        </w:rPr>
        <w:t>cannot</w:t>
      </w:r>
      <w:r w:rsidRPr="004B3796">
        <w:rPr>
          <w:rFonts w:asciiTheme="minorHAnsi" w:hAnsiTheme="minorHAnsi" w:cstheme="minorHAnsi"/>
        </w:rPr>
        <w:t xml:space="preserve"> provide a birth certificate because it has </w:t>
      </w:r>
      <w:r w:rsidR="00C306C2" w:rsidRPr="004B3796">
        <w:rPr>
          <w:rFonts w:asciiTheme="minorHAnsi" w:hAnsiTheme="minorHAnsi" w:cstheme="minorHAnsi"/>
        </w:rPr>
        <w:t>yet to be</w:t>
      </w:r>
      <w:r w:rsidRPr="004B3796">
        <w:rPr>
          <w:rFonts w:asciiTheme="minorHAnsi" w:hAnsiTheme="minorHAnsi" w:cstheme="minorHAnsi"/>
        </w:rPr>
        <w:t xml:space="preserve"> issued, you will be required to sign a declaration </w:t>
      </w:r>
      <w:r w:rsidR="00C306C2" w:rsidRPr="004B3796">
        <w:rPr>
          <w:rFonts w:asciiTheme="minorHAnsi" w:hAnsiTheme="minorHAnsi" w:cstheme="minorHAnsi"/>
        </w:rPr>
        <w:t xml:space="preserve">that includes the date and location of the </w:t>
      </w:r>
      <w:r w:rsidRPr="004B3796">
        <w:rPr>
          <w:rFonts w:asciiTheme="minorHAnsi" w:hAnsiTheme="minorHAnsi" w:cstheme="minorHAnsi"/>
        </w:rPr>
        <w:t xml:space="preserve">birth. </w:t>
      </w:r>
    </w:p>
    <w:p w14:paraId="6EC1FA27" w14:textId="6C23CEEB" w:rsidR="005650FD" w:rsidRPr="004B3796" w:rsidRDefault="00F301AD" w:rsidP="004B3796">
      <w:pPr>
        <w:spacing w:line="360" w:lineRule="auto"/>
        <w:jc w:val="both"/>
        <w:rPr>
          <w:rFonts w:asciiTheme="minorHAnsi" w:hAnsiTheme="minorHAnsi" w:cstheme="minorHAnsi"/>
          <w:b/>
        </w:rPr>
      </w:pPr>
      <w:r>
        <w:rPr>
          <w:rFonts w:asciiTheme="minorHAnsi" w:hAnsiTheme="minorHAnsi" w:cstheme="minorHAnsi"/>
          <w:b/>
        </w:rPr>
        <w:t>‘</w:t>
      </w:r>
      <w:r w:rsidR="005650FD" w:rsidRPr="004B3796">
        <w:rPr>
          <w:rFonts w:asciiTheme="minorHAnsi" w:hAnsiTheme="minorHAnsi" w:cstheme="minorHAnsi"/>
          <w:b/>
        </w:rPr>
        <w:t>SPLIT</w:t>
      </w:r>
      <w:r>
        <w:rPr>
          <w:rFonts w:asciiTheme="minorHAnsi" w:hAnsiTheme="minorHAnsi" w:cstheme="minorHAnsi"/>
          <w:b/>
        </w:rPr>
        <w:t>’</w:t>
      </w:r>
      <w:r w:rsidR="005650FD" w:rsidRPr="004B3796">
        <w:rPr>
          <w:rFonts w:asciiTheme="minorHAnsi" w:hAnsiTheme="minorHAnsi" w:cstheme="minorHAnsi"/>
          <w:b/>
        </w:rPr>
        <w:t xml:space="preserve"> days</w:t>
      </w:r>
    </w:p>
    <w:p w14:paraId="22A69B76" w14:textId="1E184AFC"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During shared parental leave, you may work for up to 20 shared parental leave </w:t>
      </w:r>
      <w:r w:rsidR="00F301AD">
        <w:rPr>
          <w:rFonts w:asciiTheme="minorHAnsi" w:hAnsiTheme="minorHAnsi" w:cstheme="minorHAnsi"/>
        </w:rPr>
        <w:t>‘</w:t>
      </w:r>
      <w:r w:rsidRPr="004B3796">
        <w:rPr>
          <w:rFonts w:asciiTheme="minorHAnsi" w:hAnsiTheme="minorHAnsi" w:cstheme="minorHAnsi"/>
        </w:rPr>
        <w:t xml:space="preserve">in </w:t>
      </w:r>
      <w:r w:rsidR="004B3796">
        <w:rPr>
          <w:rFonts w:asciiTheme="minorHAnsi" w:hAnsiTheme="minorHAnsi" w:cstheme="minorHAnsi"/>
        </w:rPr>
        <w:t>touch’</w:t>
      </w:r>
      <w:r w:rsidRPr="004B3796">
        <w:rPr>
          <w:rFonts w:asciiTheme="minorHAnsi" w:hAnsiTheme="minorHAnsi" w:cstheme="minorHAnsi"/>
        </w:rPr>
        <w:t xml:space="preserve"> days (SPLIT days) without statutory payments being affected. We recognise the benefit of SPLIT days and encourage you to use them. However, they are optional: you are not obliged to use them, and we are not obliged to permit them.</w:t>
      </w:r>
    </w:p>
    <w:p w14:paraId="6CA6C9EB" w14:textId="5AE96B49"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You will be paid at </w:t>
      </w:r>
      <w:r w:rsidR="004B3796">
        <w:rPr>
          <w:rFonts w:asciiTheme="minorHAnsi" w:hAnsiTheme="minorHAnsi" w:cstheme="minorHAnsi"/>
        </w:rPr>
        <w:t xml:space="preserve">the </w:t>
      </w:r>
      <w:r w:rsidRPr="004B3796">
        <w:rPr>
          <w:rFonts w:asciiTheme="minorHAnsi" w:hAnsiTheme="minorHAnsi" w:cstheme="minorHAnsi"/>
        </w:rPr>
        <w:t>normal rate for work on a SPLIT day. Any work done on one day will count as one SPLIT day.</w:t>
      </w:r>
    </w:p>
    <w:p w14:paraId="559D2439" w14:textId="77777777"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Your entitlement to 20 SPLIT days is not affected by your entitlement to 10 KIT days during maternity or adoption leave.</w:t>
      </w:r>
    </w:p>
    <w:p w14:paraId="08836F42"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Terms and conditions during SPL</w:t>
      </w:r>
    </w:p>
    <w:p w14:paraId="354FF492" w14:textId="6989B8DF" w:rsidR="005650FD" w:rsidRPr="004B3796" w:rsidRDefault="005650FD" w:rsidP="004B3796">
      <w:pPr>
        <w:spacing w:line="360" w:lineRule="auto"/>
        <w:jc w:val="both"/>
        <w:rPr>
          <w:rFonts w:asciiTheme="minorHAnsi" w:eastAsia="Calibri" w:hAnsiTheme="minorHAnsi" w:cstheme="minorHAnsi"/>
        </w:rPr>
      </w:pPr>
      <w:r w:rsidRPr="004B3796">
        <w:rPr>
          <w:rFonts w:asciiTheme="minorHAnsi" w:hAnsiTheme="minorHAnsi" w:cstheme="minorHAnsi"/>
        </w:rPr>
        <w:lastRenderedPageBreak/>
        <w:t>You will continue to receive all contractual benefits (</w:t>
      </w:r>
      <w:r w:rsidR="00C306C2" w:rsidRPr="004B3796">
        <w:rPr>
          <w:rFonts w:asciiTheme="minorHAnsi" w:hAnsiTheme="minorHAnsi" w:cstheme="minorHAnsi"/>
        </w:rPr>
        <w:t>except</w:t>
      </w:r>
      <w:r w:rsidRPr="004B3796">
        <w:rPr>
          <w:rFonts w:asciiTheme="minorHAnsi" w:hAnsiTheme="minorHAnsi" w:cstheme="minorHAnsi"/>
        </w:rPr>
        <w:t xml:space="preserve"> salary) during shared parental leave.</w:t>
      </w:r>
      <w:r w:rsidR="004B3796">
        <w:rPr>
          <w:rFonts w:asciiTheme="minorHAnsi" w:hAnsiTheme="minorHAnsi" w:cstheme="minorHAnsi"/>
        </w:rPr>
        <w:t xml:space="preserve"> </w:t>
      </w:r>
      <w:r w:rsidRPr="004B3796">
        <w:rPr>
          <w:rFonts w:asciiTheme="minorHAnsi" w:eastAsia="Calibri" w:hAnsiTheme="minorHAnsi" w:cstheme="minorHAnsi"/>
        </w:rPr>
        <w:t xml:space="preserve">For clarity, your holiday entitlement will continue to accrue during SPL in the same way as if you were not absent. </w:t>
      </w:r>
      <w:r w:rsidR="00C306C2" w:rsidRPr="004B3796">
        <w:rPr>
          <w:rFonts w:asciiTheme="minorHAnsi" w:eastAsia="Calibri" w:hAnsiTheme="minorHAnsi" w:cstheme="minorHAnsi"/>
        </w:rPr>
        <w:t>Before</w:t>
      </w:r>
      <w:r w:rsidRPr="004B3796">
        <w:rPr>
          <w:rFonts w:asciiTheme="minorHAnsi" w:eastAsia="Calibri" w:hAnsiTheme="minorHAnsi" w:cstheme="minorHAnsi"/>
        </w:rPr>
        <w:t xml:space="preserve"> taking your leave, a discussion will take place between you and your Line Manager</w:t>
      </w:r>
      <w:r w:rsidRPr="004B3796">
        <w:rPr>
          <w:rFonts w:asciiTheme="minorHAnsi" w:eastAsia="Calibri" w:hAnsiTheme="minorHAnsi" w:cstheme="minorHAnsi"/>
          <w:i/>
        </w:rPr>
        <w:t xml:space="preserve"> </w:t>
      </w:r>
      <w:r w:rsidRPr="004B3796">
        <w:rPr>
          <w:rFonts w:asciiTheme="minorHAnsi" w:eastAsia="Calibri" w:hAnsiTheme="minorHAnsi" w:cstheme="minorHAnsi"/>
        </w:rPr>
        <w:t>regarding</w:t>
      </w:r>
      <w:r w:rsidRPr="004B3796">
        <w:rPr>
          <w:rFonts w:asciiTheme="minorHAnsi" w:eastAsia="Calibri" w:hAnsiTheme="minorHAnsi" w:cstheme="minorHAnsi"/>
          <w:i/>
        </w:rPr>
        <w:t xml:space="preserve"> </w:t>
      </w:r>
      <w:r w:rsidRPr="004B3796">
        <w:rPr>
          <w:rFonts w:asciiTheme="minorHAnsi" w:eastAsia="Calibri" w:hAnsiTheme="minorHAnsi" w:cstheme="minorHAnsi"/>
        </w:rPr>
        <w:t xml:space="preserve">arrangements </w:t>
      </w:r>
      <w:r w:rsidR="00C306C2" w:rsidRPr="004B3796">
        <w:rPr>
          <w:rFonts w:asciiTheme="minorHAnsi" w:eastAsia="Calibri" w:hAnsiTheme="minorHAnsi" w:cstheme="minorHAnsi"/>
        </w:rPr>
        <w:t>for</w:t>
      </w:r>
      <w:r w:rsidRPr="004B3796">
        <w:rPr>
          <w:rFonts w:asciiTheme="minorHAnsi" w:eastAsia="Calibri" w:hAnsiTheme="minorHAnsi" w:cstheme="minorHAnsi"/>
        </w:rPr>
        <w:t xml:space="preserve"> taking annual leave around your shared parental leave.</w:t>
      </w:r>
    </w:p>
    <w:p w14:paraId="5766445A" w14:textId="77777777" w:rsidR="005650FD" w:rsidRPr="004B3796" w:rsidRDefault="005650FD" w:rsidP="004B3796">
      <w:pPr>
        <w:spacing w:line="360" w:lineRule="auto"/>
        <w:jc w:val="both"/>
        <w:rPr>
          <w:rFonts w:asciiTheme="minorHAnsi" w:hAnsiTheme="minorHAnsi" w:cstheme="minorHAnsi"/>
          <w:b/>
        </w:rPr>
      </w:pPr>
      <w:r w:rsidRPr="004B3796">
        <w:rPr>
          <w:rFonts w:asciiTheme="minorHAnsi" w:hAnsiTheme="minorHAnsi" w:cstheme="minorHAnsi"/>
          <w:b/>
        </w:rPr>
        <w:t>Returning from SPL</w:t>
      </w:r>
    </w:p>
    <w:p w14:paraId="09591D32" w14:textId="0F6F8391" w:rsidR="005650FD" w:rsidRPr="004B3796" w:rsidRDefault="005650FD" w:rsidP="004B3796">
      <w:pPr>
        <w:spacing w:line="360" w:lineRule="auto"/>
        <w:jc w:val="both"/>
        <w:rPr>
          <w:rFonts w:asciiTheme="minorHAnsi" w:hAnsiTheme="minorHAnsi" w:cstheme="minorHAnsi"/>
        </w:rPr>
      </w:pPr>
      <w:r w:rsidRPr="004B3796">
        <w:rPr>
          <w:rFonts w:asciiTheme="minorHAnsi" w:hAnsiTheme="minorHAnsi" w:cstheme="minorHAnsi"/>
        </w:rPr>
        <w:t xml:space="preserve">Colleagues </w:t>
      </w:r>
      <w:r w:rsidR="00C306C2" w:rsidRPr="004B3796">
        <w:rPr>
          <w:rFonts w:asciiTheme="minorHAnsi" w:hAnsiTheme="minorHAnsi" w:cstheme="minorHAnsi"/>
        </w:rPr>
        <w:t xml:space="preserve">wishing to amend the date on which they are to return to work after shared parental leave must give eight </w:t>
      </w:r>
      <w:r w:rsidR="00F301AD">
        <w:rPr>
          <w:rFonts w:asciiTheme="minorHAnsi" w:hAnsiTheme="minorHAnsi" w:cstheme="minorHAnsi"/>
        </w:rPr>
        <w:t>weeks’</w:t>
      </w:r>
      <w:r w:rsidR="00C306C2" w:rsidRPr="004B3796">
        <w:rPr>
          <w:rFonts w:asciiTheme="minorHAnsi" w:hAnsiTheme="minorHAnsi" w:cstheme="minorHAnsi"/>
        </w:rPr>
        <w:t xml:space="preserve"> notice of the original and new end dates</w:t>
      </w:r>
      <w:r w:rsidRPr="004B3796">
        <w:rPr>
          <w:rFonts w:asciiTheme="minorHAnsi" w:hAnsiTheme="minorHAnsi" w:cstheme="minorHAnsi"/>
        </w:rPr>
        <w:t xml:space="preserve">, whichever is earlier. </w:t>
      </w:r>
    </w:p>
    <w:p w14:paraId="529E81FA" w14:textId="44BE357F" w:rsidR="009C00D6" w:rsidRPr="004B3796" w:rsidRDefault="005650FD" w:rsidP="004B3796">
      <w:pPr>
        <w:pStyle w:val="BodyText"/>
        <w:spacing w:line="360" w:lineRule="auto"/>
        <w:rPr>
          <w:rFonts w:asciiTheme="minorHAnsi" w:hAnsiTheme="minorHAnsi" w:cstheme="minorHAnsi"/>
          <w:color w:val="auto"/>
          <w:sz w:val="22"/>
          <w:szCs w:val="22"/>
        </w:rPr>
      </w:pPr>
      <w:r w:rsidRPr="004B3796">
        <w:rPr>
          <w:rFonts w:asciiTheme="minorHAnsi" w:hAnsiTheme="minorHAnsi" w:cstheme="minorHAnsi"/>
          <w:color w:val="auto"/>
          <w:sz w:val="22"/>
          <w:szCs w:val="22"/>
        </w:rPr>
        <w:t xml:space="preserve">After SPL, provided the total amount of leave taken by you (including maternity leave) </w:t>
      </w:r>
      <w:r w:rsidR="00C306C2" w:rsidRPr="004B3796">
        <w:rPr>
          <w:rFonts w:asciiTheme="minorHAnsi" w:hAnsiTheme="minorHAnsi" w:cstheme="minorHAnsi"/>
          <w:color w:val="auto"/>
          <w:sz w:val="22"/>
          <w:szCs w:val="22"/>
        </w:rPr>
        <w:t>is at most</w:t>
      </w:r>
      <w:r w:rsidRPr="004B3796">
        <w:rPr>
          <w:rFonts w:asciiTheme="minorHAnsi" w:hAnsiTheme="minorHAnsi" w:cstheme="minorHAnsi"/>
          <w:color w:val="auto"/>
          <w:sz w:val="22"/>
          <w:szCs w:val="22"/>
        </w:rPr>
        <w:t xml:space="preserve"> 26 weeks, you are entitled to return to the same job on the same terms and conditions of employment as if you had not been absent.</w:t>
      </w:r>
    </w:p>
    <w:sectPr w:rsidR="009C00D6" w:rsidRPr="004B379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619CF" w14:textId="77777777" w:rsidR="00551F07" w:rsidRDefault="00551F07" w:rsidP="001960D4">
      <w:pPr>
        <w:spacing w:after="0"/>
      </w:pPr>
      <w:r>
        <w:separator/>
      </w:r>
    </w:p>
  </w:endnote>
  <w:endnote w:type="continuationSeparator" w:id="0">
    <w:p w14:paraId="36FAA6C0" w14:textId="77777777" w:rsidR="00551F07" w:rsidRDefault="00551F07" w:rsidP="001960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old Rounded Medium">
    <w:altName w:val="Calibri"/>
    <w:panose1 w:val="00000000000000000000"/>
    <w:charset w:val="00"/>
    <w:family w:val="modern"/>
    <w:notTrueType/>
    <w:pitch w:val="variable"/>
    <w:sig w:usb0="800000AF" w:usb1="4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rold Rounded Light">
    <w:altName w:val="Calibri"/>
    <w:panose1 w:val="00000000000000000000"/>
    <w:charset w:val="00"/>
    <w:family w:val="modern"/>
    <w:notTrueType/>
    <w:pitch w:val="variable"/>
    <w:sig w:usb0="800000AF" w:usb1="4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D3BA" w14:textId="0BFC2B6A" w:rsidR="001960D4" w:rsidRPr="0064452D" w:rsidRDefault="001960D4" w:rsidP="0064452D">
    <w:pPr>
      <w:pStyle w:val="Footer"/>
      <w:rPr>
        <w:rFonts w:asciiTheme="minorHAnsi" w:hAnsiTheme="minorHAnsi" w:cstheme="minorHAnsi"/>
        <w:sz w:val="18"/>
        <w:szCs w:val="18"/>
      </w:rPr>
    </w:pPr>
    <w:r w:rsidRPr="0064452D">
      <w:rPr>
        <w:rFonts w:asciiTheme="minorHAnsi" w:hAnsiTheme="minorHAnsi" w:cstheme="minorHAnsi"/>
        <w:sz w:val="18"/>
        <w:szCs w:val="18"/>
      </w:rPr>
      <w:t>Shared Parental Leave Policy</w:t>
    </w:r>
    <w:r w:rsidR="0064452D">
      <w:rPr>
        <w:rFonts w:asciiTheme="minorHAnsi" w:hAnsiTheme="minorHAnsi" w:cstheme="minorHAnsi"/>
        <w:sz w:val="18"/>
        <w:szCs w:val="18"/>
      </w:rPr>
      <w:t xml:space="preserve"> - </w:t>
    </w:r>
    <w:r w:rsidRPr="0064452D">
      <w:rPr>
        <w:rFonts w:asciiTheme="minorHAnsi" w:hAnsiTheme="minorHAnsi" w:cstheme="minorHAnsi"/>
        <w:sz w:val="18"/>
        <w:szCs w:val="18"/>
      </w:rPr>
      <w:t xml:space="preserve"> v2 August 2023              </w:t>
    </w:r>
    <w:r w:rsidRPr="0064452D">
      <w:rPr>
        <w:rFonts w:asciiTheme="minorHAnsi" w:hAnsiTheme="minorHAnsi" w:cstheme="minorHAnsi"/>
        <w:sz w:val="18"/>
        <w:szCs w:val="18"/>
      </w:rPr>
      <w:tab/>
      <w:t xml:space="preserve"> </w:t>
    </w:r>
    <w:r w:rsidR="0064452D" w:rsidRPr="0064452D">
      <w:rPr>
        <w:rFonts w:asciiTheme="minorHAnsi" w:hAnsiTheme="minorHAnsi" w:cstheme="minorHAnsi"/>
        <w:sz w:val="18"/>
        <w:szCs w:val="18"/>
      </w:rPr>
      <w:t xml:space="preserve">                                                                         </w:t>
    </w:r>
    <w:r w:rsidR="0064452D">
      <w:rPr>
        <w:rFonts w:asciiTheme="minorHAnsi" w:hAnsiTheme="minorHAnsi" w:cstheme="minorHAnsi"/>
        <w:sz w:val="18"/>
        <w:szCs w:val="18"/>
      </w:rPr>
      <w:t xml:space="preserve">                           </w:t>
    </w:r>
    <w:r w:rsidR="0064452D" w:rsidRPr="0064452D">
      <w:rPr>
        <w:rFonts w:asciiTheme="minorHAnsi" w:hAnsiTheme="minorHAnsi" w:cstheme="minorHAnsi"/>
        <w:sz w:val="18"/>
        <w:szCs w:val="18"/>
      </w:rPr>
      <w:t xml:space="preserve"> </w:t>
    </w:r>
    <w:r w:rsidRPr="0064452D">
      <w:rPr>
        <w:rFonts w:asciiTheme="minorHAnsi" w:hAnsiTheme="minorHAnsi" w:cstheme="minorHAnsi"/>
        <w:sz w:val="18"/>
        <w:szCs w:val="18"/>
      </w:rPr>
      <w:t xml:space="preserve">Page </w:t>
    </w:r>
    <w:r w:rsidRPr="0064452D">
      <w:rPr>
        <w:rFonts w:asciiTheme="minorHAnsi" w:hAnsiTheme="minorHAnsi" w:cstheme="minorHAnsi"/>
        <w:sz w:val="18"/>
        <w:szCs w:val="18"/>
      </w:rPr>
      <w:fldChar w:fldCharType="begin"/>
    </w:r>
    <w:r w:rsidRPr="0064452D">
      <w:rPr>
        <w:rFonts w:asciiTheme="minorHAnsi" w:hAnsiTheme="minorHAnsi" w:cstheme="minorHAnsi"/>
        <w:sz w:val="18"/>
        <w:szCs w:val="18"/>
      </w:rPr>
      <w:instrText xml:space="preserve"> PAGE  \* Arabic  \* MERGEFORMAT </w:instrText>
    </w:r>
    <w:r w:rsidRPr="0064452D">
      <w:rPr>
        <w:rFonts w:asciiTheme="minorHAnsi" w:hAnsiTheme="minorHAnsi" w:cstheme="minorHAnsi"/>
        <w:sz w:val="18"/>
        <w:szCs w:val="18"/>
      </w:rPr>
      <w:fldChar w:fldCharType="separate"/>
    </w:r>
    <w:r w:rsidRPr="0064452D">
      <w:rPr>
        <w:rFonts w:asciiTheme="minorHAnsi" w:hAnsiTheme="minorHAnsi" w:cstheme="minorHAnsi"/>
        <w:noProof/>
        <w:sz w:val="18"/>
        <w:szCs w:val="18"/>
      </w:rPr>
      <w:t>2</w:t>
    </w:r>
    <w:r w:rsidRPr="0064452D">
      <w:rPr>
        <w:rFonts w:asciiTheme="minorHAnsi" w:hAnsiTheme="minorHAnsi" w:cstheme="minorHAnsi"/>
        <w:sz w:val="18"/>
        <w:szCs w:val="18"/>
      </w:rPr>
      <w:fldChar w:fldCharType="end"/>
    </w:r>
    <w:r w:rsidRPr="0064452D">
      <w:rPr>
        <w:rFonts w:asciiTheme="minorHAnsi" w:hAnsiTheme="minorHAnsi" w:cstheme="minorHAnsi"/>
        <w:sz w:val="18"/>
        <w:szCs w:val="18"/>
      </w:rPr>
      <w:t xml:space="preserve"> of </w:t>
    </w:r>
    <w:r w:rsidRPr="0064452D">
      <w:rPr>
        <w:rFonts w:asciiTheme="minorHAnsi" w:hAnsiTheme="minorHAnsi" w:cstheme="minorHAnsi"/>
        <w:sz w:val="18"/>
        <w:szCs w:val="18"/>
      </w:rPr>
      <w:fldChar w:fldCharType="begin"/>
    </w:r>
    <w:r w:rsidRPr="0064452D">
      <w:rPr>
        <w:rFonts w:asciiTheme="minorHAnsi" w:hAnsiTheme="minorHAnsi" w:cstheme="minorHAnsi"/>
        <w:sz w:val="18"/>
        <w:szCs w:val="18"/>
      </w:rPr>
      <w:instrText xml:space="preserve"> NUMPAGES  \* Arabic  \* MERGEFORMAT </w:instrText>
    </w:r>
    <w:r w:rsidRPr="0064452D">
      <w:rPr>
        <w:rFonts w:asciiTheme="minorHAnsi" w:hAnsiTheme="minorHAnsi" w:cstheme="minorHAnsi"/>
        <w:sz w:val="18"/>
        <w:szCs w:val="18"/>
      </w:rPr>
      <w:fldChar w:fldCharType="separate"/>
    </w:r>
    <w:r w:rsidRPr="0064452D">
      <w:rPr>
        <w:rFonts w:asciiTheme="minorHAnsi" w:hAnsiTheme="minorHAnsi" w:cstheme="minorHAnsi"/>
        <w:noProof/>
        <w:sz w:val="18"/>
        <w:szCs w:val="18"/>
      </w:rPr>
      <w:t>2</w:t>
    </w:r>
    <w:r w:rsidRPr="0064452D">
      <w:rPr>
        <w:rFonts w:asciiTheme="minorHAnsi" w:hAnsiTheme="minorHAnsi" w:cstheme="minorHAnsi"/>
        <w:sz w:val="18"/>
        <w:szCs w:val="18"/>
      </w:rPr>
      <w:fldChar w:fldCharType="end"/>
    </w:r>
  </w:p>
  <w:p w14:paraId="78FAE559" w14:textId="77777777" w:rsidR="001960D4" w:rsidRPr="001960D4" w:rsidRDefault="001960D4">
    <w:pPr>
      <w:pStyle w:val="Footer"/>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0DDF4" w14:textId="77777777" w:rsidR="00551F07" w:rsidRDefault="00551F07" w:rsidP="001960D4">
      <w:pPr>
        <w:spacing w:after="0"/>
      </w:pPr>
      <w:r>
        <w:separator/>
      </w:r>
    </w:p>
  </w:footnote>
  <w:footnote w:type="continuationSeparator" w:id="0">
    <w:p w14:paraId="6EC102E6" w14:textId="77777777" w:rsidR="00551F07" w:rsidRDefault="00551F07" w:rsidP="001960D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0028C"/>
    <w:multiLevelType w:val="hybridMultilevel"/>
    <w:tmpl w:val="D188E1B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 w15:restartNumberingAfterBreak="0">
    <w:nsid w:val="0FCA5CC4"/>
    <w:multiLevelType w:val="hybridMultilevel"/>
    <w:tmpl w:val="23721F9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143F61DA"/>
    <w:multiLevelType w:val="hybridMultilevel"/>
    <w:tmpl w:val="6BC047D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19E77741"/>
    <w:multiLevelType w:val="hybridMultilevel"/>
    <w:tmpl w:val="A7D040A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1E351A4B"/>
    <w:multiLevelType w:val="hybridMultilevel"/>
    <w:tmpl w:val="C00AB89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27FF291D"/>
    <w:multiLevelType w:val="multilevel"/>
    <w:tmpl w:val="B05673D8"/>
    <w:lvl w:ilvl="0">
      <w:start w:val="1"/>
      <w:numFmt w:val="decimal"/>
      <w:pStyle w:val="Heading1"/>
      <w:suff w:val="space"/>
      <w:lvlText w:val="SECTION %1 -"/>
      <w:lvlJc w:val="left"/>
      <w:pPr>
        <w:ind w:left="432" w:hanging="432"/>
      </w:pPr>
      <w:rPr>
        <w:rFonts w:ascii="Grold Rounded Medium" w:hAnsi="Grold Rounded Medium" w:hint="default"/>
        <w:b w:val="0"/>
        <w:bCs/>
        <w:color w:val="115E67"/>
        <w:sz w:val="36"/>
        <w:szCs w:val="36"/>
        <w:u w:color="808080" w:themeColor="background1" w:themeShade="80"/>
      </w:rPr>
    </w:lvl>
    <w:lvl w:ilvl="1">
      <w:start w:val="1"/>
      <w:numFmt w:val="decimal"/>
      <w:pStyle w:val="Heading2"/>
      <w:lvlText w:val="%1.%2"/>
      <w:lvlJc w:val="left"/>
      <w:pPr>
        <w:ind w:left="576" w:hanging="576"/>
      </w:pPr>
      <w:rPr>
        <w:rFonts w:ascii="Grold Rounded Medium" w:hAnsi="Grold Rounded Medium" w:hint="default"/>
        <w:b w:val="0"/>
        <w:bCs w:val="0"/>
        <w:i w:val="0"/>
        <w:iCs w:val="0"/>
        <w:caps w:val="0"/>
        <w:smallCaps w:val="0"/>
        <w:strike w:val="0"/>
        <w:dstrike w:val="0"/>
        <w:outline w:val="0"/>
        <w:shadow w:val="0"/>
        <w:emboss w:val="0"/>
        <w:imprint w:val="0"/>
        <w:noProof w:val="0"/>
        <w:vanish w:val="0"/>
        <w:color w:val="115E67"/>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1927" w:hanging="1077"/>
      </w:pPr>
      <w:rPr>
        <w:rFonts w:ascii="Grold Rounded Medium" w:hAnsi="Grold Rounded Medium" w:hint="default"/>
        <w:b w:val="0"/>
        <w:bCs w:val="0"/>
        <w:color w:val="115E67"/>
        <w:sz w:val="22"/>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414003E4"/>
    <w:multiLevelType w:val="hybridMultilevel"/>
    <w:tmpl w:val="E9CA738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15:restartNumberingAfterBreak="0">
    <w:nsid w:val="48041458"/>
    <w:multiLevelType w:val="hybridMultilevel"/>
    <w:tmpl w:val="48BE152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Times New Roman"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Times New Roman"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Times New Roman" w:hint="default"/>
      </w:rPr>
    </w:lvl>
    <w:lvl w:ilvl="8" w:tplc="08090005">
      <w:start w:val="1"/>
      <w:numFmt w:val="bullet"/>
      <w:lvlText w:val=""/>
      <w:lvlJc w:val="left"/>
      <w:pPr>
        <w:ind w:left="6840" w:hanging="360"/>
      </w:pPr>
      <w:rPr>
        <w:rFonts w:ascii="Wingdings" w:hAnsi="Wingdings" w:hint="default"/>
      </w:rPr>
    </w:lvl>
  </w:abstractNum>
  <w:abstractNum w:abstractNumId="8" w15:restartNumberingAfterBreak="0">
    <w:nsid w:val="4D3079CC"/>
    <w:multiLevelType w:val="hybridMultilevel"/>
    <w:tmpl w:val="B832055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9" w15:restartNumberingAfterBreak="0">
    <w:nsid w:val="5ECE43BC"/>
    <w:multiLevelType w:val="hybridMultilevel"/>
    <w:tmpl w:val="7FE874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0485659"/>
    <w:multiLevelType w:val="hybridMultilevel"/>
    <w:tmpl w:val="DA36C3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892888393">
    <w:abstractNumId w:val="9"/>
  </w:num>
  <w:num w:numId="2" w16cid:durableId="1968391707">
    <w:abstractNumId w:val="7"/>
  </w:num>
  <w:num w:numId="3" w16cid:durableId="1248809023">
    <w:abstractNumId w:val="1"/>
  </w:num>
  <w:num w:numId="4" w16cid:durableId="1362123922">
    <w:abstractNumId w:val="2"/>
  </w:num>
  <w:num w:numId="5" w16cid:durableId="252864930">
    <w:abstractNumId w:val="10"/>
  </w:num>
  <w:num w:numId="6" w16cid:durableId="1119031040">
    <w:abstractNumId w:val="4"/>
  </w:num>
  <w:num w:numId="7" w16cid:durableId="606039628">
    <w:abstractNumId w:val="8"/>
  </w:num>
  <w:num w:numId="8" w16cid:durableId="820198867">
    <w:abstractNumId w:val="3"/>
  </w:num>
  <w:num w:numId="9" w16cid:durableId="77292234">
    <w:abstractNumId w:val="6"/>
  </w:num>
  <w:num w:numId="10" w16cid:durableId="827092673">
    <w:abstractNumId w:val="0"/>
  </w:num>
  <w:num w:numId="11" w16cid:durableId="6311381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0FD"/>
    <w:rsid w:val="001960D4"/>
    <w:rsid w:val="002C7925"/>
    <w:rsid w:val="00394511"/>
    <w:rsid w:val="004B3796"/>
    <w:rsid w:val="00551F07"/>
    <w:rsid w:val="005650FD"/>
    <w:rsid w:val="0064452D"/>
    <w:rsid w:val="007F37F7"/>
    <w:rsid w:val="009C00D6"/>
    <w:rsid w:val="00C1551F"/>
    <w:rsid w:val="00C306C2"/>
    <w:rsid w:val="00F02E56"/>
    <w:rsid w:val="00F30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3A466"/>
  <w15:chartTrackingRefBased/>
  <w15:docId w15:val="{4BAB3190-3925-4D67-B91C-46E57986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0FD"/>
    <w:pPr>
      <w:spacing w:after="240" w:line="240" w:lineRule="auto"/>
    </w:pPr>
    <w:rPr>
      <w:rFonts w:ascii="Trebuchet MS" w:eastAsia="Times New Roman" w:hAnsi="Trebuchet MS" w:cs="Arial"/>
      <w:kern w:val="0"/>
      <w14:ligatures w14:val="none"/>
    </w:rPr>
  </w:style>
  <w:style w:type="paragraph" w:styleId="Heading1">
    <w:name w:val="heading 1"/>
    <w:basedOn w:val="Normal"/>
    <w:link w:val="Heading1Char"/>
    <w:qFormat/>
    <w:rsid w:val="005650FD"/>
    <w:pPr>
      <w:numPr>
        <w:numId w:val="11"/>
      </w:numPr>
      <w:spacing w:before="480"/>
      <w:jc w:val="both"/>
      <w:outlineLvl w:val="0"/>
    </w:pPr>
    <w:rPr>
      <w:b/>
      <w:color w:val="808080"/>
      <w:sz w:val="28"/>
      <w:szCs w:val="28"/>
    </w:rPr>
  </w:style>
  <w:style w:type="paragraph" w:styleId="Heading2">
    <w:name w:val="heading 2"/>
    <w:basedOn w:val="Normal"/>
    <w:link w:val="Heading2Char"/>
    <w:qFormat/>
    <w:rsid w:val="005650FD"/>
    <w:pPr>
      <w:numPr>
        <w:ilvl w:val="1"/>
        <w:numId w:val="11"/>
      </w:numPr>
      <w:jc w:val="both"/>
      <w:outlineLvl w:val="1"/>
    </w:pPr>
    <w:rPr>
      <w:b/>
      <w:color w:val="808080"/>
      <w:sz w:val="28"/>
      <w:szCs w:val="28"/>
    </w:rPr>
  </w:style>
  <w:style w:type="paragraph" w:styleId="Heading3">
    <w:name w:val="heading 3"/>
    <w:basedOn w:val="Normal"/>
    <w:link w:val="Heading3Char"/>
    <w:qFormat/>
    <w:rsid w:val="005650FD"/>
    <w:pPr>
      <w:keepNext/>
      <w:numPr>
        <w:ilvl w:val="2"/>
        <w:numId w:val="11"/>
      </w:numPr>
      <w:spacing w:before="240"/>
      <w:outlineLvl w:val="2"/>
    </w:pPr>
    <w:rPr>
      <w:rFonts w:cs="Times New Roman"/>
      <w:b/>
      <w:bCs/>
      <w:color w:val="808080"/>
      <w:sz w:val="24"/>
      <w:szCs w:val="26"/>
      <w:lang w:val="x-none"/>
    </w:rPr>
  </w:style>
  <w:style w:type="paragraph" w:styleId="Heading4">
    <w:name w:val="heading 4"/>
    <w:basedOn w:val="Normal"/>
    <w:next w:val="Normal"/>
    <w:link w:val="Heading4Char"/>
    <w:qFormat/>
    <w:rsid w:val="005650FD"/>
    <w:pPr>
      <w:keepNext/>
      <w:numPr>
        <w:ilvl w:val="3"/>
        <w:numId w:val="11"/>
      </w:numPr>
      <w:spacing w:before="240" w:after="60"/>
      <w:outlineLvl w:val="3"/>
    </w:pPr>
    <w:rPr>
      <w:rFonts w:ascii="Calibri" w:hAnsi="Calibri" w:cs="Times New Roman"/>
      <w:b/>
      <w:bCs/>
      <w:color w:val="808080"/>
      <w:sz w:val="28"/>
      <w:szCs w:val="28"/>
      <w:lang w:eastAsia="x-none"/>
    </w:rPr>
  </w:style>
  <w:style w:type="paragraph" w:styleId="Heading5">
    <w:name w:val="heading 5"/>
    <w:basedOn w:val="Normal"/>
    <w:next w:val="Normal"/>
    <w:link w:val="Heading5Char"/>
    <w:unhideWhenUsed/>
    <w:rsid w:val="005650FD"/>
    <w:pPr>
      <w:numPr>
        <w:ilvl w:val="4"/>
        <w:numId w:val="1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nhideWhenUsed/>
    <w:rsid w:val="005650FD"/>
    <w:pPr>
      <w:numPr>
        <w:ilvl w:val="5"/>
        <w:numId w:val="11"/>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nhideWhenUsed/>
    <w:rsid w:val="005650FD"/>
    <w:pPr>
      <w:numPr>
        <w:ilvl w:val="6"/>
        <w:numId w:val="1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nhideWhenUsed/>
    <w:rsid w:val="005650FD"/>
    <w:pPr>
      <w:numPr>
        <w:ilvl w:val="7"/>
        <w:numId w:val="1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nhideWhenUsed/>
    <w:rsid w:val="005650FD"/>
    <w:pPr>
      <w:numPr>
        <w:ilvl w:val="8"/>
        <w:numId w:val="11"/>
      </w:numPr>
      <w:spacing w:before="240" w:after="60"/>
      <w:outlineLvl w:val="8"/>
    </w:pPr>
    <w:rPr>
      <w:rFonts w:ascii="Cambria" w:hAnsi="Cambria" w:cs="Times New Roman"/>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50FD"/>
    <w:rPr>
      <w:rFonts w:ascii="Trebuchet MS" w:eastAsia="Times New Roman" w:hAnsi="Trebuchet MS" w:cs="Arial"/>
      <w:b/>
      <w:color w:val="808080"/>
      <w:kern w:val="0"/>
      <w:sz w:val="28"/>
      <w:szCs w:val="28"/>
      <w14:ligatures w14:val="none"/>
    </w:rPr>
  </w:style>
  <w:style w:type="character" w:customStyle="1" w:styleId="Heading2Char">
    <w:name w:val="Heading 2 Char"/>
    <w:basedOn w:val="DefaultParagraphFont"/>
    <w:link w:val="Heading2"/>
    <w:rsid w:val="005650FD"/>
    <w:rPr>
      <w:rFonts w:ascii="Trebuchet MS" w:eastAsia="Times New Roman" w:hAnsi="Trebuchet MS" w:cs="Arial"/>
      <w:b/>
      <w:color w:val="808080"/>
      <w:kern w:val="0"/>
      <w:sz w:val="28"/>
      <w:szCs w:val="28"/>
      <w14:ligatures w14:val="none"/>
    </w:rPr>
  </w:style>
  <w:style w:type="character" w:customStyle="1" w:styleId="Heading3Char">
    <w:name w:val="Heading 3 Char"/>
    <w:basedOn w:val="DefaultParagraphFont"/>
    <w:link w:val="Heading3"/>
    <w:rsid w:val="005650FD"/>
    <w:rPr>
      <w:rFonts w:ascii="Trebuchet MS" w:eastAsia="Times New Roman" w:hAnsi="Trebuchet MS" w:cs="Times New Roman"/>
      <w:b/>
      <w:bCs/>
      <w:color w:val="808080"/>
      <w:kern w:val="0"/>
      <w:sz w:val="24"/>
      <w:szCs w:val="26"/>
      <w:lang w:val="x-none"/>
      <w14:ligatures w14:val="none"/>
    </w:rPr>
  </w:style>
  <w:style w:type="character" w:customStyle="1" w:styleId="Heading4Char">
    <w:name w:val="Heading 4 Char"/>
    <w:basedOn w:val="DefaultParagraphFont"/>
    <w:link w:val="Heading4"/>
    <w:rsid w:val="005650FD"/>
    <w:rPr>
      <w:rFonts w:ascii="Calibri" w:eastAsia="Times New Roman" w:hAnsi="Calibri" w:cs="Times New Roman"/>
      <w:b/>
      <w:bCs/>
      <w:color w:val="808080"/>
      <w:kern w:val="0"/>
      <w:sz w:val="28"/>
      <w:szCs w:val="28"/>
      <w:lang w:eastAsia="x-none"/>
      <w14:ligatures w14:val="none"/>
    </w:rPr>
  </w:style>
  <w:style w:type="character" w:customStyle="1" w:styleId="Heading5Char">
    <w:name w:val="Heading 5 Char"/>
    <w:basedOn w:val="DefaultParagraphFont"/>
    <w:link w:val="Heading5"/>
    <w:rsid w:val="005650FD"/>
    <w:rPr>
      <w:rFonts w:eastAsiaTheme="minorEastAsia"/>
      <w:b/>
      <w:bCs/>
      <w:i/>
      <w:iCs/>
      <w:kern w:val="0"/>
      <w:sz w:val="26"/>
      <w:szCs w:val="26"/>
      <w14:ligatures w14:val="none"/>
    </w:rPr>
  </w:style>
  <w:style w:type="character" w:customStyle="1" w:styleId="Heading6Char">
    <w:name w:val="Heading 6 Char"/>
    <w:basedOn w:val="DefaultParagraphFont"/>
    <w:link w:val="Heading6"/>
    <w:rsid w:val="005650FD"/>
    <w:rPr>
      <w:rFonts w:eastAsiaTheme="minorEastAsia"/>
      <w:b/>
      <w:bCs/>
      <w:kern w:val="0"/>
      <w14:ligatures w14:val="none"/>
    </w:rPr>
  </w:style>
  <w:style w:type="character" w:customStyle="1" w:styleId="Heading7Char">
    <w:name w:val="Heading 7 Char"/>
    <w:basedOn w:val="DefaultParagraphFont"/>
    <w:link w:val="Heading7"/>
    <w:rsid w:val="005650FD"/>
    <w:rPr>
      <w:rFonts w:eastAsiaTheme="minorEastAsia"/>
      <w:kern w:val="0"/>
      <w:sz w:val="24"/>
      <w:szCs w:val="24"/>
      <w14:ligatures w14:val="none"/>
    </w:rPr>
  </w:style>
  <w:style w:type="character" w:customStyle="1" w:styleId="Heading8Char">
    <w:name w:val="Heading 8 Char"/>
    <w:basedOn w:val="DefaultParagraphFont"/>
    <w:link w:val="Heading8"/>
    <w:rsid w:val="005650FD"/>
    <w:rPr>
      <w:rFonts w:eastAsiaTheme="minorEastAsia"/>
      <w:i/>
      <w:iCs/>
      <w:kern w:val="0"/>
      <w:sz w:val="24"/>
      <w:szCs w:val="24"/>
      <w14:ligatures w14:val="none"/>
    </w:rPr>
  </w:style>
  <w:style w:type="character" w:customStyle="1" w:styleId="Heading9Char">
    <w:name w:val="Heading 9 Char"/>
    <w:basedOn w:val="DefaultParagraphFont"/>
    <w:link w:val="Heading9"/>
    <w:rsid w:val="005650FD"/>
    <w:rPr>
      <w:rFonts w:ascii="Cambria" w:eastAsia="Times New Roman" w:hAnsi="Cambria" w:cs="Times New Roman"/>
      <w:kern w:val="0"/>
      <w:lang w:eastAsia="x-none"/>
      <w14:ligatures w14:val="none"/>
    </w:rPr>
  </w:style>
  <w:style w:type="paragraph" w:styleId="ListParagraph">
    <w:name w:val="List Paragraph"/>
    <w:basedOn w:val="Normal"/>
    <w:uiPriority w:val="34"/>
    <w:qFormat/>
    <w:rsid w:val="005650FD"/>
    <w:pPr>
      <w:ind w:left="720"/>
    </w:pPr>
  </w:style>
  <w:style w:type="paragraph" w:customStyle="1" w:styleId="Customisabledocumentheading">
    <w:name w:val="Customisable document heading"/>
    <w:basedOn w:val="Normal"/>
    <w:next w:val="Normal"/>
    <w:qFormat/>
    <w:rsid w:val="005650FD"/>
    <w:rPr>
      <w:rFonts w:ascii="Arial" w:hAnsi="Arial" w:cs="Times New Roman"/>
      <w:b/>
      <w:sz w:val="24"/>
    </w:rPr>
  </w:style>
  <w:style w:type="paragraph" w:styleId="BodyText">
    <w:name w:val="Body Text"/>
    <w:basedOn w:val="Normal"/>
    <w:link w:val="BodyTextChar"/>
    <w:uiPriority w:val="99"/>
    <w:unhideWhenUsed/>
    <w:rsid w:val="005650FD"/>
    <w:rPr>
      <w:rFonts w:ascii="Grold Rounded Light" w:hAnsi="Grold Rounded Light"/>
      <w:color w:val="707372"/>
      <w:sz w:val="18"/>
      <w:szCs w:val="18"/>
    </w:rPr>
  </w:style>
  <w:style w:type="character" w:customStyle="1" w:styleId="BodyTextChar">
    <w:name w:val="Body Text Char"/>
    <w:basedOn w:val="DefaultParagraphFont"/>
    <w:link w:val="BodyText"/>
    <w:uiPriority w:val="99"/>
    <w:rsid w:val="005650FD"/>
    <w:rPr>
      <w:rFonts w:ascii="Grold Rounded Light" w:eastAsia="Times New Roman" w:hAnsi="Grold Rounded Light" w:cs="Arial"/>
      <w:color w:val="707372"/>
      <w:kern w:val="0"/>
      <w:sz w:val="18"/>
      <w:szCs w:val="18"/>
      <w14:ligatures w14:val="none"/>
    </w:rPr>
  </w:style>
  <w:style w:type="paragraph" w:styleId="Revision">
    <w:name w:val="Revision"/>
    <w:hidden/>
    <w:uiPriority w:val="99"/>
    <w:semiHidden/>
    <w:rsid w:val="005650FD"/>
    <w:pPr>
      <w:spacing w:after="0" w:line="240" w:lineRule="auto"/>
    </w:pPr>
    <w:rPr>
      <w:rFonts w:ascii="Trebuchet MS" w:eastAsia="Times New Roman" w:hAnsi="Trebuchet MS" w:cs="Arial"/>
      <w:kern w:val="0"/>
      <w14:ligatures w14:val="none"/>
    </w:rPr>
  </w:style>
  <w:style w:type="paragraph" w:styleId="BodyText2">
    <w:name w:val="Body Text 2"/>
    <w:basedOn w:val="Normal"/>
    <w:link w:val="BodyText2Char"/>
    <w:uiPriority w:val="99"/>
    <w:unhideWhenUsed/>
    <w:rsid w:val="00F02E56"/>
    <w:pPr>
      <w:jc w:val="both"/>
    </w:pPr>
    <w:rPr>
      <w:rFonts w:ascii="Grold Rounded Light" w:hAnsi="Grold Rounded Light"/>
      <w:color w:val="707372"/>
      <w:sz w:val="18"/>
      <w:szCs w:val="18"/>
    </w:rPr>
  </w:style>
  <w:style w:type="character" w:customStyle="1" w:styleId="BodyText2Char">
    <w:name w:val="Body Text 2 Char"/>
    <w:basedOn w:val="DefaultParagraphFont"/>
    <w:link w:val="BodyText2"/>
    <w:uiPriority w:val="99"/>
    <w:rsid w:val="00F02E56"/>
    <w:rPr>
      <w:rFonts w:ascii="Grold Rounded Light" w:eastAsia="Times New Roman" w:hAnsi="Grold Rounded Light" w:cs="Arial"/>
      <w:color w:val="707372"/>
      <w:kern w:val="0"/>
      <w:sz w:val="18"/>
      <w:szCs w:val="18"/>
      <w14:ligatures w14:val="none"/>
    </w:rPr>
  </w:style>
  <w:style w:type="paragraph" w:styleId="Header">
    <w:name w:val="header"/>
    <w:basedOn w:val="Normal"/>
    <w:link w:val="HeaderChar"/>
    <w:uiPriority w:val="99"/>
    <w:unhideWhenUsed/>
    <w:rsid w:val="001960D4"/>
    <w:pPr>
      <w:tabs>
        <w:tab w:val="center" w:pos="4513"/>
        <w:tab w:val="right" w:pos="9026"/>
      </w:tabs>
      <w:spacing w:after="0"/>
    </w:pPr>
  </w:style>
  <w:style w:type="character" w:customStyle="1" w:styleId="HeaderChar">
    <w:name w:val="Header Char"/>
    <w:basedOn w:val="DefaultParagraphFont"/>
    <w:link w:val="Header"/>
    <w:uiPriority w:val="99"/>
    <w:rsid w:val="001960D4"/>
    <w:rPr>
      <w:rFonts w:ascii="Trebuchet MS" w:eastAsia="Times New Roman" w:hAnsi="Trebuchet MS" w:cs="Arial"/>
      <w:kern w:val="0"/>
      <w14:ligatures w14:val="none"/>
    </w:rPr>
  </w:style>
  <w:style w:type="paragraph" w:styleId="Footer">
    <w:name w:val="footer"/>
    <w:basedOn w:val="Normal"/>
    <w:link w:val="FooterChar"/>
    <w:uiPriority w:val="99"/>
    <w:unhideWhenUsed/>
    <w:rsid w:val="001960D4"/>
    <w:pPr>
      <w:tabs>
        <w:tab w:val="center" w:pos="4513"/>
        <w:tab w:val="right" w:pos="9026"/>
      </w:tabs>
      <w:spacing w:after="0"/>
    </w:pPr>
  </w:style>
  <w:style w:type="character" w:customStyle="1" w:styleId="FooterChar">
    <w:name w:val="Footer Char"/>
    <w:basedOn w:val="DefaultParagraphFont"/>
    <w:link w:val="Footer"/>
    <w:uiPriority w:val="99"/>
    <w:rsid w:val="001960D4"/>
    <w:rPr>
      <w:rFonts w:ascii="Trebuchet MS" w:eastAsia="Times New Roman" w:hAnsi="Trebuchet MS"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8</cp:revision>
  <dcterms:created xsi:type="dcterms:W3CDTF">2023-08-08T11:58:00Z</dcterms:created>
  <dcterms:modified xsi:type="dcterms:W3CDTF">2023-08-16T08:56:00Z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de732ae7-6124-4f65-be3a-989dc6833861</vt:lpwstr>
  </property>
</Properties>
</file>