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541FF" w14:textId="48F416EA" w:rsidR="00232FB5" w:rsidRPr="00A507D5" w:rsidRDefault="00000000" w:rsidP="00287912">
      <w:pPr>
        <w:spacing w:after="0" w:line="360" w:lineRule="auto"/>
        <w:outlineLvl w:val="1"/>
        <w:rPr>
          <w:rFonts w:eastAsia="Times New Roman" w:cstheme="minorHAnsi"/>
          <w:b/>
          <w:bCs/>
          <w:color w:val="000000"/>
          <w:sz w:val="28"/>
          <w:szCs w:val="28"/>
          <w:lang w:eastAsia="en-GB"/>
        </w:rPr>
      </w:pPr>
      <w:r w:rsidRPr="00A507D5">
        <w:rPr>
          <w:rFonts w:eastAsia="Times New Roman" w:cstheme="minorHAnsi"/>
          <w:b/>
          <w:bCs/>
          <w:color w:val="000000"/>
          <w:sz w:val="28"/>
          <w:szCs w:val="28"/>
          <w:lang w:eastAsia="en-GB"/>
        </w:rPr>
        <w:t>Redundancy Policy</w:t>
      </w:r>
    </w:p>
    <w:p w14:paraId="79B13239" w14:textId="77777777" w:rsidR="00C20E54" w:rsidRDefault="00C20E54" w:rsidP="00287912">
      <w:pPr>
        <w:shd w:val="clear" w:color="auto" w:fill="FFFFFF"/>
        <w:spacing w:after="0" w:line="360" w:lineRule="auto"/>
        <w:rPr>
          <w:rFonts w:eastAsia="Times New Roman" w:cstheme="minorHAnsi"/>
          <w:b/>
          <w:bCs/>
          <w:color w:val="333333"/>
          <w:sz w:val="24"/>
          <w:szCs w:val="24"/>
          <w:lang w:eastAsia="en-GB"/>
        </w:rPr>
      </w:pPr>
    </w:p>
    <w:p w14:paraId="30CD3E33" w14:textId="172B7842" w:rsidR="00FB26F0" w:rsidRPr="00DF180E" w:rsidRDefault="00000000" w:rsidP="00287912">
      <w:pPr>
        <w:shd w:val="clear" w:color="auto" w:fill="FFFFFF"/>
        <w:spacing w:after="0" w:line="360" w:lineRule="auto"/>
        <w:rPr>
          <w:rFonts w:eastAsia="Times New Roman" w:cstheme="minorHAnsi"/>
          <w:b/>
          <w:bCs/>
          <w:color w:val="333333"/>
          <w:sz w:val="24"/>
          <w:szCs w:val="24"/>
          <w:lang w:eastAsia="en-GB"/>
        </w:rPr>
      </w:pPr>
      <w:r w:rsidRPr="00DF180E">
        <w:rPr>
          <w:rFonts w:eastAsia="Times New Roman" w:cstheme="minorHAnsi"/>
          <w:b/>
          <w:bCs/>
          <w:color w:val="333333"/>
          <w:sz w:val="24"/>
          <w:szCs w:val="24"/>
          <w:lang w:eastAsia="en-GB"/>
        </w:rPr>
        <w:t>Introduction</w:t>
      </w:r>
    </w:p>
    <w:p w14:paraId="3123186A" w14:textId="3CB0CA9A" w:rsidR="00284B5B" w:rsidRDefault="00000000" w:rsidP="00287912">
      <w:pPr>
        <w:spacing w:after="0" w:line="360" w:lineRule="auto"/>
      </w:pPr>
      <w:r w:rsidRPr="00DF180E">
        <w:t xml:space="preserve">We value our employees and are committed to providing long-term job security and managing the business </w:t>
      </w:r>
      <w:r w:rsidR="00232FB5" w:rsidRPr="00DF180E">
        <w:t>as best as</w:t>
      </w:r>
      <w:r w:rsidRPr="00DF180E">
        <w:t xml:space="preserve"> possible to safeguard your employment.</w:t>
      </w:r>
    </w:p>
    <w:p w14:paraId="65594A2A" w14:textId="77777777" w:rsidR="00C20E54" w:rsidRPr="00DF180E" w:rsidRDefault="00C20E54" w:rsidP="00287912">
      <w:pPr>
        <w:spacing w:after="0" w:line="360" w:lineRule="auto"/>
      </w:pPr>
    </w:p>
    <w:p w14:paraId="0F4F399B" w14:textId="5519AB67" w:rsidR="009101C6" w:rsidRDefault="00000000" w:rsidP="00287912">
      <w:pPr>
        <w:spacing w:after="0" w:line="360" w:lineRule="auto"/>
      </w:pPr>
      <w:r w:rsidRPr="00DF180E">
        <w:t xml:space="preserve">However, there may be occasions when financial pressures, changes in our working practices, </w:t>
      </w:r>
      <w:r w:rsidR="00232FB5" w:rsidRPr="00DF180E">
        <w:t>technological advances</w:t>
      </w:r>
      <w:r w:rsidR="004A58A0">
        <w:t>,</w:t>
      </w:r>
      <w:r w:rsidR="00232FB5" w:rsidRPr="00DF180E">
        <w:t xml:space="preserve"> or external factors impact</w:t>
      </w:r>
      <w:r w:rsidRPr="00DF180E">
        <w:t xml:space="preserve"> our workforce. Where this is the case, we will explore alternative measures to avoid compulsory redundancy. Where appropriate, we may initially seek volunteers for</w:t>
      </w:r>
      <w:r w:rsidR="00AF0A43">
        <w:t xml:space="preserve"> </w:t>
      </w:r>
      <w:r w:rsidRPr="00DF180E">
        <w:t>redundancy. Despite our best efforts, certain business situations may arise where redundancies</w:t>
      </w:r>
      <w:r w:rsidR="00AF0A43">
        <w:t xml:space="preserve"> </w:t>
      </w:r>
      <w:r w:rsidRPr="00DF180E">
        <w:t>are unavoidable.</w:t>
      </w:r>
    </w:p>
    <w:p w14:paraId="7E3190E3" w14:textId="77777777" w:rsidR="00C20E54" w:rsidRPr="00DF180E" w:rsidRDefault="00C20E54" w:rsidP="00287912">
      <w:pPr>
        <w:spacing w:after="0" w:line="360" w:lineRule="auto"/>
      </w:pPr>
    </w:p>
    <w:p w14:paraId="6D61AD1F" w14:textId="642E7851" w:rsidR="009101C6" w:rsidRDefault="00000000" w:rsidP="00287912">
      <w:pPr>
        <w:spacing w:after="0" w:line="360" w:lineRule="auto"/>
      </w:pPr>
      <w:r w:rsidRPr="00DF180E">
        <w:t>This</w:t>
      </w:r>
      <w:r w:rsidR="00C20E54">
        <w:t xml:space="preserve"> </w:t>
      </w:r>
      <w:r w:rsidRPr="00DF180E">
        <w:t>policy</w:t>
      </w:r>
      <w:r w:rsidR="00C20E54">
        <w:t xml:space="preserve"> </w:t>
      </w:r>
      <w:r w:rsidR="00232FB5" w:rsidRPr="00DF180E">
        <w:t>outlines</w:t>
      </w:r>
      <w:r w:rsidRPr="00DF180E">
        <w:t xml:space="preserve"> the procedure we will follow when faced with a potential</w:t>
      </w:r>
      <w:r w:rsidR="00C20E54">
        <w:t xml:space="preserve"> </w:t>
      </w:r>
      <w:r w:rsidRPr="00DF180E">
        <w:t>redundancy</w:t>
      </w:r>
      <w:r w:rsidR="00C20E54">
        <w:t xml:space="preserve"> </w:t>
      </w:r>
      <w:r w:rsidRPr="00DF180E">
        <w:t>situation and signposts the help and support available to those affected. The</w:t>
      </w:r>
      <w:r w:rsidR="00C20E54">
        <w:t xml:space="preserve"> </w:t>
      </w:r>
      <w:r w:rsidRPr="00DF180E">
        <w:t>policy</w:t>
      </w:r>
      <w:r w:rsidR="00C20E54">
        <w:t xml:space="preserve"> </w:t>
      </w:r>
      <w:r w:rsidRPr="00DF180E">
        <w:t>will be applied fairly and equally to all employees without discrimination.</w:t>
      </w:r>
    </w:p>
    <w:p w14:paraId="11D93833" w14:textId="77777777" w:rsidR="00C20E54" w:rsidRPr="00DF180E" w:rsidRDefault="00C20E54" w:rsidP="00287912">
      <w:pPr>
        <w:spacing w:after="0" w:line="360" w:lineRule="auto"/>
      </w:pPr>
    </w:p>
    <w:p w14:paraId="573B78D8" w14:textId="28ECF28F" w:rsidR="009101C6" w:rsidRDefault="00000000" w:rsidP="00287912">
      <w:pPr>
        <w:spacing w:after="0" w:line="360" w:lineRule="auto"/>
      </w:pPr>
      <w:r w:rsidRPr="00DF180E">
        <w:t>This</w:t>
      </w:r>
      <w:r w:rsidR="00C20E54">
        <w:t xml:space="preserve"> </w:t>
      </w:r>
      <w:r w:rsidRPr="00DF180E">
        <w:t>policy</w:t>
      </w:r>
      <w:r w:rsidR="00C20E54">
        <w:t xml:space="preserve"> </w:t>
      </w:r>
      <w:r w:rsidRPr="00DF180E">
        <w:t xml:space="preserve">does not form part of your </w:t>
      </w:r>
      <w:r w:rsidR="00232FB5" w:rsidRPr="00DF180E">
        <w:t>employment contract,</w:t>
      </w:r>
      <w:r w:rsidRPr="00DF180E">
        <w:t xml:space="preserve"> and we reserve the right to amend or withdraw it at any time.</w:t>
      </w:r>
    </w:p>
    <w:p w14:paraId="20FE412F" w14:textId="77777777" w:rsidR="00C20E54" w:rsidRPr="00DF180E" w:rsidRDefault="00C20E54" w:rsidP="00287912">
      <w:pPr>
        <w:spacing w:after="0" w:line="360" w:lineRule="auto"/>
      </w:pPr>
    </w:p>
    <w:p w14:paraId="1F97D69B" w14:textId="7385700A" w:rsidR="009101C6" w:rsidRPr="001B06C7" w:rsidRDefault="00000000" w:rsidP="00287912">
      <w:pPr>
        <w:shd w:val="clear" w:color="auto" w:fill="FFFFFF"/>
        <w:spacing w:after="0" w:line="360" w:lineRule="auto"/>
        <w:rPr>
          <w:rFonts w:eastAsia="Times New Roman" w:cstheme="minorHAnsi"/>
          <w:b/>
          <w:bCs/>
          <w:color w:val="333333"/>
          <w:sz w:val="24"/>
          <w:szCs w:val="24"/>
          <w:lang w:eastAsia="en-GB"/>
        </w:rPr>
      </w:pPr>
      <w:r w:rsidRPr="001B06C7">
        <w:rPr>
          <w:rFonts w:eastAsia="Times New Roman" w:cstheme="minorHAnsi"/>
          <w:b/>
          <w:bCs/>
          <w:color w:val="333333"/>
          <w:sz w:val="24"/>
          <w:szCs w:val="24"/>
          <w:lang w:eastAsia="en-GB"/>
        </w:rPr>
        <w:t>Measures to avoid or minimise redundancy</w:t>
      </w:r>
    </w:p>
    <w:p w14:paraId="233CFA05" w14:textId="2DCCC70B" w:rsidR="000C3BE9" w:rsidRPr="00DF180E" w:rsidRDefault="00000000" w:rsidP="00287912">
      <w:pPr>
        <w:spacing w:after="0" w:line="360" w:lineRule="auto"/>
      </w:pPr>
      <w:r w:rsidRPr="00DF180E">
        <w:t>We will consider possible alternative measures to minimise or avoid a</w:t>
      </w:r>
      <w:r w:rsidR="00C20E54">
        <w:t xml:space="preserve"> </w:t>
      </w:r>
      <w:r w:rsidRPr="00DF180E">
        <w:t>redundancy</w:t>
      </w:r>
      <w:r w:rsidR="00C20E54">
        <w:t xml:space="preserve"> </w:t>
      </w:r>
      <w:r w:rsidRPr="00DF180E">
        <w:t>situation. Depending on our business needs at the time, we may consider</w:t>
      </w:r>
      <w:r w:rsidR="004D7606">
        <w:t xml:space="preserve"> the following</w:t>
      </w:r>
      <w:r w:rsidR="00CF2A51" w:rsidRPr="00DF180E">
        <w:t>:</w:t>
      </w:r>
    </w:p>
    <w:p w14:paraId="5DDD2CB7" w14:textId="04BAC931"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[freezing recruitment for employees who have resigned or retired;</w:t>
      </w:r>
    </w:p>
    <w:p w14:paraId="0909562E"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freezing recruitment for new permanent members of staff;</w:t>
      </w:r>
    </w:p>
    <w:p w14:paraId="463BD331"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stopping or reducing the use of temporary workers;</w:t>
      </w:r>
    </w:p>
    <w:p w14:paraId="0021C649"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stopping or reducing overtime;</w:t>
      </w:r>
    </w:p>
    <w:p w14:paraId="2AC09CF0"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freezing or reducing pay;</w:t>
      </w:r>
    </w:p>
    <w:p w14:paraId="3A51626E"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offering career breaks or other types of unpaid leave;</w:t>
      </w:r>
    </w:p>
    <w:p w14:paraId="5F39E383"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flexible working arrangements;</w:t>
      </w:r>
    </w:p>
    <w:p w14:paraId="4AD9F25B"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retraining or redeploying employees;</w:t>
      </w:r>
    </w:p>
    <w:p w14:paraId="263357C4"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inviting early retirements;</w:t>
      </w:r>
    </w:p>
    <w:p w14:paraId="1ABAB15A" w14:textId="77777777" w:rsidR="009101C6" w:rsidRPr="001B06C7" w:rsidRDefault="00000000" w:rsidP="00287912">
      <w:pPr>
        <w:pStyle w:val="ListParagraph"/>
        <w:numPr>
          <w:ilvl w:val="0"/>
          <w:numId w:val="13"/>
        </w:numPr>
        <w:spacing w:after="0" w:line="360" w:lineRule="auto"/>
        <w:contextualSpacing w:val="0"/>
        <w:rPr>
          <w:highlight w:val="yellow"/>
        </w:rPr>
      </w:pPr>
      <w:r w:rsidRPr="001B06C7">
        <w:rPr>
          <w:highlight w:val="yellow"/>
        </w:rPr>
        <w:t>short-time working - reducing the hours of work for a temporary period; and</w:t>
      </w:r>
    </w:p>
    <w:p w14:paraId="4BBEA125" w14:textId="5E31892E" w:rsidR="00566425" w:rsidRPr="00287912" w:rsidRDefault="00000000" w:rsidP="00287912">
      <w:pPr>
        <w:pStyle w:val="ListParagraph"/>
        <w:numPr>
          <w:ilvl w:val="0"/>
          <w:numId w:val="13"/>
        </w:numPr>
        <w:spacing w:after="0" w:line="360" w:lineRule="auto"/>
        <w:contextualSpacing w:val="0"/>
      </w:pPr>
      <w:r w:rsidRPr="001B06C7">
        <w:rPr>
          <w:highlight w:val="yellow"/>
        </w:rPr>
        <w:t>lay-offs - suspending paid work for a temporary period].</w:t>
      </w:r>
    </w:p>
    <w:p w14:paraId="42627BF9" w14:textId="77777777" w:rsidR="00C20E54" w:rsidRDefault="00C20E54" w:rsidP="00287912">
      <w:pPr>
        <w:shd w:val="clear" w:color="auto" w:fill="FFFFFF"/>
        <w:spacing w:after="0" w:line="360" w:lineRule="auto"/>
        <w:rPr>
          <w:rFonts w:eastAsia="Times New Roman" w:cstheme="minorHAnsi"/>
          <w:b/>
          <w:bCs/>
          <w:color w:val="333333"/>
          <w:sz w:val="24"/>
          <w:szCs w:val="24"/>
          <w:lang w:eastAsia="en-GB"/>
        </w:rPr>
      </w:pPr>
    </w:p>
    <w:p w14:paraId="5BF45BAF" w14:textId="699FB54A" w:rsidR="00566425" w:rsidRPr="00DF180E" w:rsidRDefault="00000000" w:rsidP="00287912">
      <w:pPr>
        <w:shd w:val="clear" w:color="auto" w:fill="FFFFFF"/>
        <w:spacing w:after="0" w:line="360" w:lineRule="auto"/>
        <w:rPr>
          <w:rFonts w:eastAsia="Times New Roman" w:cstheme="minorHAnsi"/>
          <w:b/>
          <w:bCs/>
          <w:color w:val="333333"/>
          <w:sz w:val="24"/>
          <w:szCs w:val="24"/>
          <w:lang w:eastAsia="en-GB"/>
        </w:rPr>
      </w:pPr>
      <w:r w:rsidRPr="00DF180E">
        <w:rPr>
          <w:rFonts w:eastAsia="Times New Roman" w:cstheme="minorHAnsi"/>
          <w:b/>
          <w:bCs/>
          <w:color w:val="333333"/>
          <w:sz w:val="24"/>
          <w:szCs w:val="24"/>
          <w:lang w:eastAsia="en-GB"/>
        </w:rPr>
        <w:lastRenderedPageBreak/>
        <w:t>Voluntary</w:t>
      </w:r>
      <w:r w:rsidR="00AF0A43">
        <w:rPr>
          <w:rFonts w:eastAsia="Times New Roman" w:cstheme="minorHAnsi"/>
          <w:b/>
          <w:bCs/>
          <w:color w:val="333333"/>
          <w:sz w:val="24"/>
          <w:szCs w:val="24"/>
          <w:lang w:eastAsia="en-GB"/>
        </w:rPr>
        <w:t xml:space="preserve"> </w:t>
      </w:r>
      <w:r w:rsidRPr="00DF180E">
        <w:rPr>
          <w:rFonts w:eastAsia="Times New Roman" w:cstheme="minorHAnsi"/>
          <w:b/>
          <w:bCs/>
          <w:color w:val="333333"/>
          <w:sz w:val="24"/>
          <w:szCs w:val="24"/>
          <w:lang w:eastAsia="en-GB"/>
        </w:rPr>
        <w:t>redundancy</w:t>
      </w:r>
    </w:p>
    <w:p w14:paraId="0016B992" w14:textId="17643753" w:rsidR="00EB6DF0" w:rsidRPr="00DF180E" w:rsidRDefault="00000000" w:rsidP="00287912">
      <w:pPr>
        <w:spacing w:after="0" w:line="360" w:lineRule="auto"/>
      </w:pPr>
      <w:r w:rsidRPr="00DF180E">
        <w:t>We may seek volunteers to reduce the need for compulsory</w:t>
      </w:r>
      <w:r w:rsidR="00DF180E">
        <w:t xml:space="preserve"> </w:t>
      </w:r>
      <w:r w:rsidRPr="00DF180E">
        <w:t>redundancies</w:t>
      </w:r>
      <w:r w:rsidR="009101C6" w:rsidRPr="00DF180E">
        <w:t>.</w:t>
      </w:r>
      <w:r w:rsidR="00C07E83">
        <w:t xml:space="preserve"> </w:t>
      </w:r>
      <w:r w:rsidR="009101C6" w:rsidRPr="00DF180E">
        <w:t>However, we reserve the right not to accept an employee's application for voluntary</w:t>
      </w:r>
      <w:r w:rsidR="00AF0A43">
        <w:t xml:space="preserve"> </w:t>
      </w:r>
      <w:r w:rsidR="009101C6" w:rsidRPr="00DF180E">
        <w:t xml:space="preserve">redundancy. For example, we may not accept an employee's application where we receive too many volunteers or </w:t>
      </w:r>
      <w:r w:rsidRPr="00DF180E">
        <w:t xml:space="preserve">consider accepting an application </w:t>
      </w:r>
      <w:r w:rsidR="004D7606">
        <w:t>outside</w:t>
      </w:r>
      <w:r w:rsidRPr="00DF180E">
        <w:t xml:space="preserve"> the business's best interests</w:t>
      </w:r>
      <w:r w:rsidR="009101C6" w:rsidRPr="00DF180E">
        <w:t>.</w:t>
      </w:r>
    </w:p>
    <w:p w14:paraId="0FA686FF" w14:textId="77777777" w:rsidR="00A507D5" w:rsidRDefault="00A507D5" w:rsidP="00287912">
      <w:pPr>
        <w:shd w:val="clear" w:color="auto" w:fill="FFFFFF"/>
        <w:spacing w:after="0" w:line="360" w:lineRule="auto"/>
        <w:rPr>
          <w:rFonts w:eastAsia="Times New Roman" w:cstheme="minorHAnsi"/>
          <w:b/>
          <w:bCs/>
          <w:color w:val="333333"/>
          <w:sz w:val="24"/>
          <w:szCs w:val="24"/>
          <w:lang w:eastAsia="en-GB"/>
        </w:rPr>
      </w:pPr>
    </w:p>
    <w:p w14:paraId="678A25CE" w14:textId="6E821683" w:rsidR="009101C6" w:rsidRPr="001B06C7" w:rsidRDefault="00000000" w:rsidP="00287912">
      <w:pPr>
        <w:shd w:val="clear" w:color="auto" w:fill="FFFFFF"/>
        <w:spacing w:after="0" w:line="360" w:lineRule="auto"/>
        <w:rPr>
          <w:rFonts w:eastAsia="Times New Roman" w:cstheme="minorHAnsi"/>
          <w:b/>
          <w:bCs/>
          <w:color w:val="333333"/>
          <w:sz w:val="24"/>
          <w:szCs w:val="24"/>
          <w:lang w:eastAsia="en-GB"/>
        </w:rPr>
      </w:pPr>
      <w:r w:rsidRPr="001B06C7">
        <w:rPr>
          <w:rFonts w:eastAsia="Times New Roman" w:cstheme="minorHAnsi"/>
          <w:b/>
          <w:bCs/>
          <w:color w:val="333333"/>
          <w:sz w:val="24"/>
          <w:szCs w:val="24"/>
          <w:lang w:eastAsia="en-GB"/>
        </w:rPr>
        <w:t>Consultation</w:t>
      </w:r>
    </w:p>
    <w:p w14:paraId="39D937E9" w14:textId="338410BA" w:rsidR="009101C6" w:rsidRDefault="00000000" w:rsidP="00287912">
      <w:pPr>
        <w:shd w:val="clear" w:color="auto" w:fill="FFFFFF"/>
        <w:spacing w:after="0" w:line="360" w:lineRule="auto"/>
        <w:rPr>
          <w:rFonts w:eastAsia="Times New Roman" w:cstheme="minorHAnsi"/>
          <w:color w:val="333333"/>
          <w:lang w:eastAsia="en-GB"/>
        </w:rPr>
      </w:pPr>
      <w:r w:rsidRPr="00DF180E">
        <w:rPr>
          <w:rFonts w:eastAsia="Times New Roman" w:cstheme="minorHAnsi"/>
          <w:color w:val="333333"/>
          <w:lang w:eastAsia="en-GB"/>
        </w:rPr>
        <w:t xml:space="preserve">We will consult with all employees </w:t>
      </w:r>
      <w:r w:rsidR="00232FB5" w:rsidRPr="00DF180E">
        <w:rPr>
          <w:rFonts w:eastAsia="Times New Roman" w:cstheme="minorHAnsi"/>
          <w:color w:val="333333"/>
          <w:lang w:eastAsia="en-GB"/>
        </w:rPr>
        <w:t>potentially affected by the</w:t>
      </w:r>
      <w:r w:rsidR="00DF180E">
        <w:rPr>
          <w:rFonts w:eastAsia="Times New Roman" w:cstheme="minorHAnsi"/>
          <w:color w:val="333333"/>
          <w:lang w:eastAsia="en-GB"/>
        </w:rPr>
        <w:t xml:space="preserve"> </w:t>
      </w:r>
      <w:r w:rsidR="00232FB5" w:rsidRPr="00DF180E">
        <w:rPr>
          <w:rFonts w:eastAsia="Times New Roman" w:cstheme="minorHAnsi"/>
          <w:color w:val="333333"/>
          <w:lang w:eastAsia="en-GB"/>
        </w:rPr>
        <w:t>redundancy</w:t>
      </w:r>
      <w:r w:rsidR="00DF180E">
        <w:rPr>
          <w:rFonts w:eastAsia="Times New Roman" w:cstheme="minorHAnsi"/>
          <w:color w:val="333333"/>
          <w:lang w:eastAsia="en-GB"/>
        </w:rPr>
        <w:t xml:space="preserve"> </w:t>
      </w:r>
      <w:r w:rsidR="00232FB5" w:rsidRPr="00DF180E">
        <w:rPr>
          <w:rFonts w:eastAsia="Times New Roman" w:cstheme="minorHAnsi"/>
          <w:color w:val="333333"/>
          <w:lang w:eastAsia="en-GB"/>
        </w:rPr>
        <w:t>situation</w:t>
      </w:r>
      <w:r w:rsidR="00193FE2" w:rsidRPr="00DF180E">
        <w:rPr>
          <w:rFonts w:eastAsia="Times New Roman" w:cstheme="minorHAnsi"/>
          <w:color w:val="333333"/>
          <w:lang w:eastAsia="en-GB"/>
        </w:rPr>
        <w:t>, not</w:t>
      </w:r>
      <w:r w:rsidR="00232FB5" w:rsidRPr="00DF180E">
        <w:rPr>
          <w:rFonts w:eastAsia="Times New Roman" w:cstheme="minorHAnsi"/>
          <w:color w:val="333333"/>
          <w:lang w:eastAsia="en-GB"/>
        </w:rPr>
        <w:t xml:space="preserve"> just those </w:t>
      </w:r>
      <w:r w:rsidRPr="00DF180E">
        <w:rPr>
          <w:rFonts w:eastAsia="Times New Roman" w:cstheme="minorHAnsi"/>
          <w:color w:val="333333"/>
          <w:lang w:eastAsia="en-GB"/>
        </w:rPr>
        <w:t xml:space="preserve">at </w:t>
      </w:r>
      <w:r w:rsidR="00193FE2" w:rsidRPr="00DF180E">
        <w:rPr>
          <w:rFonts w:eastAsia="Times New Roman" w:cstheme="minorHAnsi"/>
          <w:color w:val="333333"/>
          <w:lang w:eastAsia="en-GB"/>
        </w:rPr>
        <w:t>immediate</w:t>
      </w:r>
      <w:r w:rsidRPr="00DF180E">
        <w:rPr>
          <w:rFonts w:eastAsia="Times New Roman" w:cstheme="minorHAnsi"/>
          <w:color w:val="333333"/>
          <w:lang w:eastAsia="en-GB"/>
        </w:rPr>
        <w:t xml:space="preserve"> risk of</w:t>
      </w:r>
      <w:r w:rsidR="00AF0A43">
        <w:rPr>
          <w:rFonts w:eastAsia="Times New Roman" w:cstheme="minorHAnsi"/>
          <w:color w:val="333333"/>
          <w:lang w:eastAsia="en-GB"/>
        </w:rPr>
        <w:t xml:space="preserve"> </w:t>
      </w:r>
      <w:r w:rsidRPr="00DF180E">
        <w:rPr>
          <w:rFonts w:eastAsia="Times New Roman" w:cstheme="minorHAnsi"/>
          <w:color w:val="333333"/>
          <w:lang w:eastAsia="en-GB"/>
        </w:rPr>
        <w:t>redundancy. Where it is not possible to hold a face-to-face meeting, we will conduct the consultation process remotely. We will ensure you have access to the necessary technology for participating in the process.</w:t>
      </w:r>
    </w:p>
    <w:p w14:paraId="2F268291" w14:textId="77777777" w:rsidR="00C20E54" w:rsidRPr="00DF180E" w:rsidRDefault="00C20E54" w:rsidP="00287912">
      <w:pPr>
        <w:shd w:val="clear" w:color="auto" w:fill="FFFFFF"/>
        <w:spacing w:after="0" w:line="360" w:lineRule="auto"/>
        <w:rPr>
          <w:rFonts w:eastAsia="Times New Roman" w:cstheme="minorHAnsi"/>
          <w:color w:val="333333"/>
          <w:lang w:eastAsia="en-GB"/>
        </w:rPr>
      </w:pPr>
    </w:p>
    <w:p w14:paraId="5D42CAF2" w14:textId="451BAB46" w:rsidR="009101C6" w:rsidRPr="00DF180E" w:rsidRDefault="00000000" w:rsidP="00287912">
      <w:pPr>
        <w:shd w:val="clear" w:color="auto" w:fill="FFFFFF"/>
        <w:spacing w:after="0" w:line="360" w:lineRule="auto"/>
        <w:rPr>
          <w:rFonts w:eastAsia="Times New Roman" w:cstheme="minorHAnsi"/>
          <w:color w:val="333333"/>
          <w:lang w:eastAsia="en-GB"/>
        </w:rPr>
      </w:pPr>
      <w:r w:rsidRPr="00DF180E">
        <w:rPr>
          <w:rFonts w:eastAsia="Times New Roman" w:cstheme="minorHAnsi"/>
          <w:color w:val="333333"/>
          <w:lang w:eastAsia="en-GB"/>
        </w:rPr>
        <w:t xml:space="preserve">Where we propose to dismiss </w:t>
      </w:r>
      <w:r w:rsidR="00232FB5" w:rsidRPr="00DF180E">
        <w:rPr>
          <w:rFonts w:eastAsia="Times New Roman" w:cstheme="minorHAnsi"/>
          <w:color w:val="333333"/>
          <w:lang w:eastAsia="en-GB"/>
        </w:rPr>
        <w:t>20 or more employees as redundant at one establishment within</w:t>
      </w:r>
      <w:r w:rsidRPr="00DF180E">
        <w:rPr>
          <w:rFonts w:eastAsia="Times New Roman" w:cstheme="minorHAnsi"/>
          <w:color w:val="333333"/>
          <w:lang w:eastAsia="en-GB"/>
        </w:rPr>
        <w:t xml:space="preserve"> 90 days or less, we will consult with recognised trade union representatives and/or elected employee representatives</w:t>
      </w:r>
      <w:r w:rsidR="00232FB5" w:rsidRPr="00DF180E">
        <w:rPr>
          <w:rFonts w:eastAsia="Times New Roman" w:cstheme="minorHAnsi"/>
          <w:color w:val="333333"/>
          <w:lang w:eastAsia="en-GB"/>
        </w:rPr>
        <w:t>. We will consult with them on</w:t>
      </w:r>
      <w:r w:rsidRPr="00DF180E">
        <w:rPr>
          <w:rFonts w:eastAsia="Times New Roman" w:cstheme="minorHAnsi"/>
          <w:color w:val="333333"/>
          <w:lang w:eastAsia="en-GB"/>
        </w:rPr>
        <w:t xml:space="preserve"> the proposed selection criteria and how </w:t>
      </w:r>
      <w:r w:rsidR="00232FB5" w:rsidRPr="00DF180E">
        <w:rPr>
          <w:rFonts w:eastAsia="Times New Roman" w:cstheme="minorHAnsi"/>
          <w:color w:val="333333"/>
          <w:lang w:eastAsia="en-GB"/>
        </w:rPr>
        <w:t>that criterion</w:t>
      </w:r>
      <w:r w:rsidRPr="00DF180E">
        <w:rPr>
          <w:rFonts w:eastAsia="Times New Roman" w:cstheme="minorHAnsi"/>
          <w:color w:val="333333"/>
          <w:lang w:eastAsia="en-GB"/>
        </w:rPr>
        <w:t xml:space="preserve"> will be scored, in addition to other matters relating to the</w:t>
      </w:r>
      <w:r w:rsidR="00AF0A43">
        <w:rPr>
          <w:rFonts w:eastAsia="Times New Roman" w:cstheme="minorHAnsi"/>
          <w:color w:val="333333"/>
          <w:lang w:eastAsia="en-GB"/>
        </w:rPr>
        <w:t xml:space="preserve"> </w:t>
      </w:r>
      <w:r w:rsidRPr="00DF180E">
        <w:rPr>
          <w:rFonts w:eastAsia="Times New Roman" w:cstheme="minorHAnsi"/>
          <w:color w:val="333333"/>
          <w:lang w:eastAsia="en-GB"/>
        </w:rPr>
        <w:t>redundancy</w:t>
      </w:r>
      <w:r w:rsidR="00AF0A43">
        <w:rPr>
          <w:rFonts w:eastAsia="Times New Roman" w:cstheme="minorHAnsi"/>
          <w:color w:val="333333"/>
          <w:lang w:eastAsia="en-GB"/>
        </w:rPr>
        <w:t xml:space="preserve"> </w:t>
      </w:r>
      <w:r w:rsidRPr="00DF180E">
        <w:rPr>
          <w:rFonts w:eastAsia="Times New Roman" w:cstheme="minorHAnsi"/>
          <w:color w:val="333333"/>
          <w:lang w:eastAsia="en-GB"/>
        </w:rPr>
        <w:t>proposal. This is known as collective consultation.</w:t>
      </w:r>
    </w:p>
    <w:p w14:paraId="4842BA1B" w14:textId="42303BDF" w:rsidR="001B06C7" w:rsidRDefault="00000000" w:rsidP="00287912">
      <w:pPr>
        <w:shd w:val="clear" w:color="auto" w:fill="FFFFFF"/>
        <w:spacing w:after="0" w:line="360" w:lineRule="auto"/>
        <w:rPr>
          <w:rFonts w:eastAsia="Times New Roman" w:cstheme="minorHAnsi"/>
          <w:color w:val="333333"/>
          <w:lang w:eastAsia="en-GB"/>
        </w:rPr>
      </w:pPr>
      <w:r w:rsidRPr="00DF180E">
        <w:rPr>
          <w:rFonts w:eastAsia="Times New Roman" w:cstheme="minorHAnsi"/>
          <w:color w:val="333333"/>
          <w:lang w:eastAsia="en-GB"/>
        </w:rPr>
        <w:t>In any collective consultation exercise, we will also consult individually with each employee affected by the</w:t>
      </w:r>
      <w:r w:rsidR="00AF0A43">
        <w:rPr>
          <w:rFonts w:eastAsia="Times New Roman" w:cstheme="minorHAnsi"/>
          <w:color w:val="333333"/>
          <w:lang w:eastAsia="en-GB"/>
        </w:rPr>
        <w:t xml:space="preserve"> </w:t>
      </w:r>
      <w:r w:rsidRPr="00DF180E">
        <w:rPr>
          <w:rFonts w:eastAsia="Times New Roman" w:cstheme="minorHAnsi"/>
          <w:color w:val="333333"/>
          <w:lang w:eastAsia="en-GB"/>
        </w:rPr>
        <w:t>redundancy</w:t>
      </w:r>
      <w:r w:rsidR="00AF0A43">
        <w:rPr>
          <w:rFonts w:eastAsia="Times New Roman" w:cstheme="minorHAnsi"/>
          <w:color w:val="333333"/>
          <w:lang w:eastAsia="en-GB"/>
        </w:rPr>
        <w:t xml:space="preserve"> </w:t>
      </w:r>
      <w:r w:rsidRPr="00DF180E">
        <w:rPr>
          <w:rFonts w:eastAsia="Times New Roman" w:cstheme="minorHAnsi"/>
          <w:color w:val="333333"/>
          <w:lang w:eastAsia="en-GB"/>
        </w:rPr>
        <w:t xml:space="preserve">proposal </w:t>
      </w:r>
      <w:r w:rsidR="00193FE2" w:rsidRPr="00DF180E">
        <w:rPr>
          <w:rFonts w:eastAsia="Times New Roman" w:cstheme="minorHAnsi"/>
          <w:color w:val="333333"/>
          <w:lang w:eastAsia="en-GB"/>
        </w:rPr>
        <w:t>regarding</w:t>
      </w:r>
      <w:r w:rsidRPr="00DF180E">
        <w:rPr>
          <w:rFonts w:eastAsia="Times New Roman" w:cstheme="minorHAnsi"/>
          <w:color w:val="333333"/>
          <w:lang w:eastAsia="en-GB"/>
        </w:rPr>
        <w:t xml:space="preserve"> their circumstances.</w:t>
      </w:r>
    </w:p>
    <w:p w14:paraId="05BC9F39" w14:textId="77777777" w:rsidR="00C20E54" w:rsidRPr="00DF180E" w:rsidRDefault="00C20E54" w:rsidP="00287912">
      <w:pPr>
        <w:shd w:val="clear" w:color="auto" w:fill="FFFFFF"/>
        <w:spacing w:after="0" w:line="360" w:lineRule="auto"/>
        <w:rPr>
          <w:rFonts w:eastAsia="Times New Roman" w:cstheme="minorHAnsi"/>
          <w:color w:val="333333"/>
          <w:lang w:eastAsia="en-GB"/>
        </w:rPr>
      </w:pPr>
    </w:p>
    <w:p w14:paraId="79BDD94C" w14:textId="3193D977" w:rsidR="00C20E54" w:rsidRDefault="00000000" w:rsidP="00287912">
      <w:pPr>
        <w:shd w:val="clear" w:color="auto" w:fill="FFFFFF"/>
        <w:spacing w:after="0" w:line="360" w:lineRule="auto"/>
        <w:rPr>
          <w:rFonts w:eastAsia="Times New Roman" w:cstheme="minorHAnsi"/>
          <w:color w:val="333333"/>
          <w:sz w:val="24"/>
          <w:szCs w:val="24"/>
          <w:lang w:eastAsia="en-GB"/>
        </w:rPr>
      </w:pPr>
      <w:r w:rsidRPr="004A58A0">
        <w:rPr>
          <w:rFonts w:eastAsia="Times New Roman" w:cstheme="minorHAnsi"/>
          <w:color w:val="333333"/>
          <w:lang w:eastAsia="en-GB"/>
        </w:rPr>
        <w:t xml:space="preserve">We will elect employee representatives if there is no recognised trade union or suitable existing </w:t>
      </w:r>
      <w:r w:rsidR="009101C6" w:rsidRPr="00DF180E">
        <w:rPr>
          <w:rFonts w:eastAsia="Times New Roman" w:cstheme="minorHAnsi"/>
          <w:color w:val="333333"/>
          <w:sz w:val="24"/>
          <w:szCs w:val="24"/>
          <w:lang w:eastAsia="en-GB"/>
        </w:rPr>
        <w:t>employee</w:t>
      </w:r>
      <w:r w:rsidR="00AF0A43">
        <w:rPr>
          <w:rFonts w:eastAsia="Times New Roman" w:cstheme="minorHAnsi"/>
          <w:color w:val="333333"/>
          <w:sz w:val="24"/>
          <w:szCs w:val="24"/>
          <w:lang w:eastAsia="en-GB"/>
        </w:rPr>
        <w:t xml:space="preserve"> </w:t>
      </w:r>
      <w:r w:rsidR="009101C6" w:rsidRPr="00DF180E">
        <w:rPr>
          <w:rFonts w:eastAsia="Times New Roman" w:cstheme="minorHAnsi"/>
          <w:color w:val="333333"/>
          <w:sz w:val="24"/>
          <w:szCs w:val="24"/>
          <w:lang w:eastAsia="en-GB"/>
        </w:rPr>
        <w:t>representatives</w:t>
      </w:r>
      <w:r w:rsidR="00EB6DF0" w:rsidRPr="00DF180E">
        <w:rPr>
          <w:rFonts w:eastAsia="Times New Roman" w:cstheme="minorHAnsi"/>
          <w:color w:val="333333"/>
          <w:sz w:val="24"/>
          <w:szCs w:val="24"/>
          <w:lang w:eastAsia="en-GB"/>
        </w:rPr>
        <w:t>.</w:t>
      </w:r>
    </w:p>
    <w:p w14:paraId="5870F310" w14:textId="77777777" w:rsidR="00C20E54" w:rsidRPr="00DF180E" w:rsidRDefault="00C20E54" w:rsidP="00287912">
      <w:pPr>
        <w:shd w:val="clear" w:color="auto" w:fill="FFFFFF"/>
        <w:spacing w:after="0" w:line="360" w:lineRule="auto"/>
        <w:rPr>
          <w:rFonts w:eastAsia="Times New Roman" w:cstheme="minorHAnsi"/>
          <w:color w:val="333333"/>
          <w:sz w:val="24"/>
          <w:szCs w:val="24"/>
          <w:lang w:eastAsia="en-GB"/>
        </w:rPr>
      </w:pPr>
    </w:p>
    <w:p w14:paraId="69E3C80B" w14:textId="1EA8E4C3" w:rsidR="009101C6" w:rsidRPr="001B06C7" w:rsidRDefault="00000000" w:rsidP="00287912">
      <w:pPr>
        <w:shd w:val="clear" w:color="auto" w:fill="FFFFFF"/>
        <w:spacing w:after="0" w:line="360" w:lineRule="auto"/>
        <w:rPr>
          <w:rFonts w:eastAsia="Times New Roman" w:cstheme="minorHAnsi"/>
          <w:b/>
          <w:bCs/>
          <w:color w:val="333333"/>
          <w:sz w:val="24"/>
          <w:szCs w:val="24"/>
          <w:lang w:eastAsia="en-GB"/>
        </w:rPr>
      </w:pPr>
      <w:r w:rsidRPr="001B06C7">
        <w:rPr>
          <w:rFonts w:eastAsia="Times New Roman" w:cstheme="minorHAnsi"/>
          <w:b/>
          <w:bCs/>
          <w:color w:val="333333"/>
          <w:sz w:val="24"/>
          <w:szCs w:val="24"/>
          <w:lang w:eastAsia="en-GB"/>
        </w:rPr>
        <w:t>Redundancy</w:t>
      </w:r>
      <w:r w:rsidR="00AF0A43">
        <w:rPr>
          <w:rFonts w:eastAsia="Times New Roman" w:cstheme="minorHAnsi"/>
          <w:b/>
          <w:bCs/>
          <w:color w:val="333333"/>
          <w:sz w:val="24"/>
          <w:szCs w:val="24"/>
          <w:lang w:eastAsia="en-GB"/>
        </w:rPr>
        <w:t xml:space="preserve"> </w:t>
      </w:r>
      <w:r w:rsidRPr="001B06C7">
        <w:rPr>
          <w:rFonts w:eastAsia="Times New Roman" w:cstheme="minorHAnsi"/>
          <w:b/>
          <w:bCs/>
          <w:color w:val="333333"/>
          <w:sz w:val="24"/>
          <w:szCs w:val="24"/>
          <w:lang w:eastAsia="en-GB"/>
        </w:rPr>
        <w:t>selection</w:t>
      </w:r>
    </w:p>
    <w:p w14:paraId="627E3E63" w14:textId="79666D72" w:rsidR="009101C6" w:rsidRDefault="00000000" w:rsidP="00287912">
      <w:pPr>
        <w:spacing w:after="0" w:line="360" w:lineRule="auto"/>
      </w:pPr>
      <w:r w:rsidRPr="001B06C7">
        <w:t xml:space="preserve">We will identify which and how many roles are potentially redundant. We may need to create a pool of employees from which those to be made redundant will be selected. The selection pool will generally consist of employees who carry out the same or similar work and perform </w:t>
      </w:r>
      <w:r w:rsidR="004A58A0">
        <w:t>interchangeable jobs</w:t>
      </w:r>
      <w:r w:rsidRPr="001B06C7">
        <w:t>. However, a selection pool will not be necessary</w:t>
      </w:r>
      <w:r w:rsidR="00193FE2" w:rsidRPr="001B06C7">
        <w:t>,</w:t>
      </w:r>
      <w:r w:rsidRPr="001B06C7">
        <w:t xml:space="preserve"> for example</w:t>
      </w:r>
      <w:r w:rsidR="00193FE2" w:rsidRPr="001B06C7">
        <w:t>,</w:t>
      </w:r>
      <w:r w:rsidRPr="001B06C7">
        <w:t xml:space="preserve"> where</w:t>
      </w:r>
      <w:r w:rsidR="00AF0A43">
        <w:t xml:space="preserve"> </w:t>
      </w:r>
      <w:r w:rsidRPr="001B06C7">
        <w:t>redundancies</w:t>
      </w:r>
      <w:r w:rsidR="00AF0A43">
        <w:t xml:space="preserve"> </w:t>
      </w:r>
      <w:r w:rsidRPr="001B06C7">
        <w:t>are expected to involve the whole organisation or just one specific role</w:t>
      </w:r>
      <w:r w:rsidR="00193FE2" w:rsidRPr="001B06C7">
        <w:t>.</w:t>
      </w:r>
      <w:r w:rsidRPr="001B06C7">
        <w:t xml:space="preserve"> The decision on </w:t>
      </w:r>
      <w:r w:rsidR="00193FE2" w:rsidRPr="001B06C7">
        <w:t>whom</w:t>
      </w:r>
      <w:r w:rsidRPr="001B06C7">
        <w:t xml:space="preserve"> to include in the pool will be based on genuine business reasons.</w:t>
      </w:r>
    </w:p>
    <w:p w14:paraId="3923881E" w14:textId="77777777" w:rsidR="00C20E54" w:rsidRPr="001B06C7" w:rsidRDefault="00C20E54" w:rsidP="00287912">
      <w:pPr>
        <w:spacing w:after="0" w:line="360" w:lineRule="auto"/>
      </w:pPr>
    </w:p>
    <w:p w14:paraId="33B65FE3" w14:textId="760FBEDA" w:rsidR="0050201C" w:rsidRDefault="00000000" w:rsidP="00287912">
      <w:pPr>
        <w:spacing w:after="0" w:line="360" w:lineRule="auto"/>
      </w:pPr>
      <w:r w:rsidRPr="001B06C7">
        <w:t xml:space="preserve">We will then </w:t>
      </w:r>
      <w:r w:rsidR="00193FE2" w:rsidRPr="001B06C7">
        <w:t>conduct</w:t>
      </w:r>
      <w:r w:rsidRPr="001B06C7">
        <w:t xml:space="preserve"> a scoring exercise for employees in the</w:t>
      </w:r>
      <w:r w:rsidR="00AF0A43">
        <w:t xml:space="preserve"> </w:t>
      </w:r>
      <w:r w:rsidRPr="001B06C7">
        <w:t>redundancy</w:t>
      </w:r>
      <w:r w:rsidR="00AF0A43">
        <w:t xml:space="preserve"> </w:t>
      </w:r>
      <w:r w:rsidRPr="001B06C7">
        <w:t>pool. The employees with the lowest scores will be provisionally selected for</w:t>
      </w:r>
      <w:r w:rsidR="00AF0A43">
        <w:t xml:space="preserve"> </w:t>
      </w:r>
      <w:r w:rsidRPr="001B06C7">
        <w:t xml:space="preserve">redundancy. We will ensure that the selection </w:t>
      </w:r>
      <w:r w:rsidRPr="001B06C7">
        <w:lastRenderedPageBreak/>
        <w:t>criteria used to select those employees are reasonably objective, measurable, capable of being applied fairly</w:t>
      </w:r>
      <w:r w:rsidR="004A58A0">
        <w:t>,</w:t>
      </w:r>
      <w:r w:rsidRPr="001B06C7">
        <w:t xml:space="preserve"> and reflect the </w:t>
      </w:r>
      <w:r w:rsidR="004A58A0">
        <w:t>job requirements</w:t>
      </w:r>
      <w:r w:rsidRPr="001B06C7">
        <w:t xml:space="preserve"> after the</w:t>
      </w:r>
      <w:r w:rsidR="00AF0A43">
        <w:t xml:space="preserve"> </w:t>
      </w:r>
      <w:r w:rsidRPr="001B06C7">
        <w:t>redundancy</w:t>
      </w:r>
      <w:r w:rsidR="00AF0A43">
        <w:t xml:space="preserve"> </w:t>
      </w:r>
      <w:r w:rsidRPr="001B06C7">
        <w:t>exercise is complete.</w:t>
      </w:r>
    </w:p>
    <w:p w14:paraId="150D4D3E" w14:textId="77777777" w:rsidR="00C20E54" w:rsidRPr="001B06C7" w:rsidRDefault="00C20E54" w:rsidP="00287912">
      <w:pPr>
        <w:spacing w:after="0" w:line="360" w:lineRule="auto"/>
      </w:pPr>
    </w:p>
    <w:p w14:paraId="05855BF9" w14:textId="4C6CA714" w:rsidR="00A507D5" w:rsidRPr="00AF0A43" w:rsidRDefault="00000000" w:rsidP="00287912">
      <w:pPr>
        <w:shd w:val="clear" w:color="auto" w:fill="FFFFFF"/>
        <w:spacing w:after="0" w:line="360" w:lineRule="auto"/>
        <w:rPr>
          <w:rFonts w:eastAsia="Times New Roman" w:cstheme="minorHAnsi"/>
          <w:color w:val="333333"/>
          <w:lang w:eastAsia="en-GB"/>
        </w:rPr>
      </w:pPr>
      <w:r w:rsidRPr="001B06C7">
        <w:t xml:space="preserve">We will consult with you individually about; the selection pool, the selection criteria </w:t>
      </w:r>
      <w:r w:rsidR="00193FE2" w:rsidRPr="001B06C7">
        <w:t xml:space="preserve">used, how that criterion will be scored, and the provisional scores </w:t>
      </w:r>
      <w:r w:rsidRPr="001B06C7">
        <w:t xml:space="preserve">will be awarded once the selection exercise is </w:t>
      </w:r>
      <w:r w:rsidRPr="00AF0A43">
        <w:rPr>
          <w:rFonts w:eastAsia="Times New Roman" w:cstheme="minorHAnsi"/>
          <w:color w:val="333333"/>
          <w:lang w:eastAsia="en-GB"/>
        </w:rPr>
        <w:t>completed.</w:t>
      </w:r>
    </w:p>
    <w:p w14:paraId="5558D83E" w14:textId="77777777" w:rsidR="00C20E54" w:rsidRPr="00C20E54" w:rsidRDefault="00C20E54" w:rsidP="00287912">
      <w:pPr>
        <w:shd w:val="clear" w:color="auto" w:fill="FFFFFF"/>
        <w:spacing w:after="0" w:line="360" w:lineRule="auto"/>
        <w:rPr>
          <w:rFonts w:eastAsia="Times New Roman" w:cstheme="minorHAnsi"/>
          <w:color w:val="333333"/>
          <w:sz w:val="24"/>
          <w:szCs w:val="24"/>
          <w:lang w:eastAsia="en-GB"/>
        </w:rPr>
      </w:pPr>
    </w:p>
    <w:p w14:paraId="0FDF7FD1" w14:textId="6CC41A78" w:rsidR="009101C6" w:rsidRPr="001B06C7" w:rsidRDefault="00000000" w:rsidP="00287912">
      <w:pPr>
        <w:shd w:val="clear" w:color="auto" w:fill="FFFFFF"/>
        <w:spacing w:after="0" w:line="360" w:lineRule="auto"/>
        <w:rPr>
          <w:rFonts w:eastAsia="Times New Roman" w:cstheme="minorHAnsi"/>
          <w:b/>
          <w:bCs/>
          <w:color w:val="333333"/>
          <w:sz w:val="24"/>
          <w:szCs w:val="24"/>
          <w:lang w:eastAsia="en-GB"/>
        </w:rPr>
      </w:pPr>
      <w:r w:rsidRPr="001B06C7">
        <w:rPr>
          <w:rFonts w:eastAsia="Times New Roman" w:cstheme="minorHAnsi"/>
          <w:b/>
          <w:bCs/>
          <w:color w:val="333333"/>
          <w:sz w:val="24"/>
          <w:szCs w:val="24"/>
          <w:lang w:eastAsia="en-GB"/>
        </w:rPr>
        <w:t>Notice of</w:t>
      </w:r>
      <w:r w:rsidR="00AF0A43">
        <w:rPr>
          <w:rFonts w:eastAsia="Times New Roman" w:cstheme="minorHAnsi"/>
          <w:b/>
          <w:bCs/>
          <w:color w:val="333333"/>
          <w:sz w:val="24"/>
          <w:szCs w:val="24"/>
          <w:lang w:eastAsia="en-GB"/>
        </w:rPr>
        <w:t xml:space="preserve"> </w:t>
      </w:r>
      <w:r w:rsidRPr="001B06C7">
        <w:rPr>
          <w:rFonts w:eastAsia="Times New Roman" w:cstheme="minorHAnsi"/>
          <w:b/>
          <w:bCs/>
          <w:color w:val="333333"/>
          <w:sz w:val="24"/>
          <w:szCs w:val="24"/>
          <w:lang w:eastAsia="en-GB"/>
        </w:rPr>
        <w:t>redundancy</w:t>
      </w:r>
    </w:p>
    <w:p w14:paraId="0C37287B" w14:textId="727184E6" w:rsidR="009101C6" w:rsidRDefault="00000000" w:rsidP="00287912">
      <w:pPr>
        <w:spacing w:after="0" w:line="360" w:lineRule="auto"/>
      </w:pPr>
      <w:r w:rsidRPr="001B06C7">
        <w:t>If your selection for</w:t>
      </w:r>
      <w:r w:rsidR="00AF0A43">
        <w:t xml:space="preserve"> </w:t>
      </w:r>
      <w:r w:rsidRPr="001B06C7">
        <w:t>redundancy</w:t>
      </w:r>
      <w:r w:rsidR="00AF0A43">
        <w:t xml:space="preserve"> </w:t>
      </w:r>
      <w:r w:rsidRPr="001B06C7">
        <w:t>is confirmed, you will be given written notice of the termination. The notice period will be either set out in your employment contract or the statutory minimum notice period, whichever is greater.</w:t>
      </w:r>
    </w:p>
    <w:p w14:paraId="778C296B" w14:textId="77777777" w:rsidR="00C20E54" w:rsidRPr="001B06C7" w:rsidRDefault="00C20E54" w:rsidP="00287912">
      <w:pPr>
        <w:spacing w:after="0" w:line="360" w:lineRule="auto"/>
      </w:pPr>
    </w:p>
    <w:p w14:paraId="3B18A8F6" w14:textId="571DD652" w:rsidR="009101C6" w:rsidRDefault="00000000" w:rsidP="00287912">
      <w:pPr>
        <w:spacing w:after="0" w:line="360" w:lineRule="auto"/>
      </w:pPr>
      <w:r w:rsidRPr="001B06C7">
        <w:t>Depending on the circumstances, we may make a payment in lieu of notice instead of requiring you to work your notice period.</w:t>
      </w:r>
    </w:p>
    <w:p w14:paraId="2EB3E9B9" w14:textId="77777777" w:rsidR="00C20E54" w:rsidRPr="001B06C7" w:rsidRDefault="00C20E54" w:rsidP="00287912">
      <w:pPr>
        <w:spacing w:after="0" w:line="360" w:lineRule="auto"/>
      </w:pPr>
    </w:p>
    <w:p w14:paraId="3C16BAA3" w14:textId="291D4BE3" w:rsidR="009101C6" w:rsidRPr="00FB26F0" w:rsidRDefault="00000000" w:rsidP="00287912">
      <w:pPr>
        <w:shd w:val="clear" w:color="auto" w:fill="FFFFFF"/>
        <w:spacing w:after="0" w:line="360" w:lineRule="auto"/>
        <w:rPr>
          <w:rFonts w:eastAsia="Times New Roman" w:cstheme="minorHAnsi"/>
          <w:b/>
          <w:bCs/>
          <w:color w:val="333333"/>
          <w:sz w:val="24"/>
          <w:szCs w:val="24"/>
          <w:lang w:eastAsia="en-GB"/>
        </w:rPr>
      </w:pPr>
      <w:r w:rsidRPr="00FB26F0">
        <w:rPr>
          <w:rFonts w:eastAsia="Times New Roman" w:cstheme="minorHAnsi"/>
          <w:b/>
          <w:bCs/>
          <w:color w:val="333333"/>
          <w:sz w:val="24"/>
          <w:szCs w:val="24"/>
          <w:lang w:eastAsia="en-GB"/>
        </w:rPr>
        <w:t>Redundancy</w:t>
      </w:r>
      <w:r w:rsidR="00AF0A43">
        <w:rPr>
          <w:rFonts w:eastAsia="Times New Roman" w:cstheme="minorHAnsi"/>
          <w:b/>
          <w:bCs/>
          <w:color w:val="333333"/>
          <w:sz w:val="24"/>
          <w:szCs w:val="24"/>
          <w:lang w:eastAsia="en-GB"/>
        </w:rPr>
        <w:t xml:space="preserve"> </w:t>
      </w:r>
      <w:r w:rsidRPr="00FB26F0">
        <w:rPr>
          <w:rFonts w:eastAsia="Times New Roman" w:cstheme="minorHAnsi"/>
          <w:b/>
          <w:bCs/>
          <w:color w:val="333333"/>
          <w:sz w:val="24"/>
          <w:szCs w:val="24"/>
          <w:lang w:eastAsia="en-GB"/>
        </w:rPr>
        <w:t>payment</w:t>
      </w:r>
    </w:p>
    <w:p w14:paraId="4F02CDD0" w14:textId="19DFE9F1" w:rsidR="009101C6" w:rsidRDefault="00000000" w:rsidP="00287912">
      <w:pPr>
        <w:shd w:val="clear" w:color="auto" w:fill="FFFFFF"/>
        <w:spacing w:after="0" w:line="360" w:lineRule="auto"/>
        <w:rPr>
          <w:rFonts w:eastAsia="Times New Roman" w:cstheme="minorHAnsi"/>
          <w:lang w:eastAsia="en-GB"/>
        </w:rPr>
      </w:pPr>
      <w:r w:rsidRPr="00915333">
        <w:rPr>
          <w:rFonts w:eastAsia="Times New Roman" w:cstheme="minorHAnsi"/>
          <w:color w:val="333333"/>
          <w:lang w:eastAsia="en-GB"/>
        </w:rPr>
        <w:t xml:space="preserve">You are entitled to </w:t>
      </w:r>
      <w:r w:rsidR="00193FE2" w:rsidRPr="00915333">
        <w:rPr>
          <w:rFonts w:eastAsia="Times New Roman" w:cstheme="minorHAnsi"/>
          <w:color w:val="333333"/>
          <w:lang w:eastAsia="en-GB"/>
        </w:rPr>
        <w:t>a statutory</w:t>
      </w:r>
      <w:r w:rsidR="00AF0A43">
        <w:rPr>
          <w:rFonts w:eastAsia="Times New Roman" w:cstheme="minorHAnsi"/>
          <w:color w:val="333333"/>
          <w:lang w:eastAsia="en-GB"/>
        </w:rPr>
        <w:t xml:space="preserve"> </w:t>
      </w:r>
      <w:r w:rsidR="00193FE2" w:rsidRPr="00915333">
        <w:rPr>
          <w:rFonts w:eastAsia="Times New Roman" w:cstheme="minorHAnsi"/>
          <w:color w:val="333333"/>
          <w:lang w:eastAsia="en-GB"/>
        </w:rPr>
        <w:t>redundancy</w:t>
      </w:r>
      <w:r w:rsidR="00AF0A43">
        <w:rPr>
          <w:rFonts w:eastAsia="Times New Roman" w:cstheme="minorHAnsi"/>
          <w:color w:val="333333"/>
          <w:lang w:eastAsia="en-GB"/>
        </w:rPr>
        <w:t xml:space="preserve"> </w:t>
      </w:r>
      <w:r w:rsidR="00193FE2" w:rsidRPr="00915333">
        <w:rPr>
          <w:rFonts w:eastAsia="Times New Roman" w:cstheme="minorHAnsi"/>
          <w:color w:val="333333"/>
          <w:lang w:eastAsia="en-GB"/>
        </w:rPr>
        <w:t xml:space="preserve">payment if you have worked for us for at least two </w:t>
      </w:r>
      <w:r w:rsidRPr="00915333">
        <w:rPr>
          <w:rFonts w:eastAsia="Times New Roman" w:cstheme="minorHAnsi"/>
          <w:color w:val="333333"/>
          <w:lang w:eastAsia="en-GB"/>
        </w:rPr>
        <w:t>years</w:t>
      </w:r>
      <w:r w:rsidRPr="00915333">
        <w:rPr>
          <w:rFonts w:eastAsia="Times New Roman" w:cstheme="minorHAnsi"/>
          <w:lang w:eastAsia="en-GB"/>
        </w:rPr>
        <w:t>.</w:t>
      </w:r>
      <w:r w:rsidRPr="00232FB5">
        <w:rPr>
          <w:rFonts w:eastAsia="Times New Roman" w:cstheme="minorHAnsi"/>
          <w:lang w:eastAsia="en-GB"/>
        </w:rPr>
        <w:t xml:space="preserve"> We will calculate this payment in accordance with the relevant statutory</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pay provisions in force at the time. You will receive a written statement explaining how your</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004A58A0">
        <w:rPr>
          <w:rFonts w:eastAsia="Times New Roman" w:cstheme="minorHAnsi"/>
          <w:lang w:eastAsia="en-GB"/>
        </w:rPr>
        <w:t>payment</w:t>
      </w:r>
      <w:r w:rsidRPr="00232FB5">
        <w:rPr>
          <w:rFonts w:eastAsia="Times New Roman" w:cstheme="minorHAnsi"/>
          <w:lang w:eastAsia="en-GB"/>
        </w:rPr>
        <w:t xml:space="preserve"> has been calculated.</w:t>
      </w:r>
    </w:p>
    <w:p w14:paraId="50783D7A" w14:textId="77777777" w:rsidR="00C20E54" w:rsidRDefault="00C20E54" w:rsidP="00287912">
      <w:pPr>
        <w:shd w:val="clear" w:color="auto" w:fill="FFFFFF"/>
        <w:spacing w:after="0" w:line="360" w:lineRule="auto"/>
        <w:rPr>
          <w:rFonts w:eastAsia="Times New Roman" w:cstheme="minorHAnsi"/>
          <w:lang w:eastAsia="en-GB"/>
        </w:rPr>
      </w:pPr>
    </w:p>
    <w:p w14:paraId="399E9328" w14:textId="1BF00A63" w:rsidR="009101C6"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Entirely on a discretionary basis, we may offer an enhanced</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payment</w:t>
      </w:r>
      <w:r w:rsidR="00EB6DF0" w:rsidRPr="00232FB5">
        <w:rPr>
          <w:rFonts w:eastAsia="Times New Roman" w:cstheme="minorHAnsi"/>
          <w:lang w:eastAsia="en-GB"/>
        </w:rPr>
        <w:t>.</w:t>
      </w:r>
      <w:r w:rsidRPr="00232FB5">
        <w:rPr>
          <w:rFonts w:eastAsia="Times New Roman" w:cstheme="minorHAnsi"/>
          <w:lang w:eastAsia="en-GB"/>
        </w:rPr>
        <w:t xml:space="preserve"> This payment will include any entitlement you may have to statutory</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pay.</w:t>
      </w:r>
    </w:p>
    <w:p w14:paraId="097225FF" w14:textId="77777777" w:rsidR="00C20E54" w:rsidRDefault="00C20E54" w:rsidP="00287912">
      <w:pPr>
        <w:shd w:val="clear" w:color="auto" w:fill="FFFFFF"/>
        <w:spacing w:after="0" w:line="360" w:lineRule="auto"/>
        <w:rPr>
          <w:rFonts w:eastAsia="Times New Roman" w:cstheme="minorHAnsi"/>
          <w:lang w:eastAsia="en-GB"/>
        </w:rPr>
      </w:pPr>
    </w:p>
    <w:p w14:paraId="13804345" w14:textId="77777777" w:rsidR="009101C6" w:rsidRPr="00FB26F0" w:rsidRDefault="00000000" w:rsidP="00287912">
      <w:pPr>
        <w:shd w:val="clear" w:color="auto" w:fill="FFFFFF"/>
        <w:spacing w:after="0" w:line="360" w:lineRule="auto"/>
        <w:rPr>
          <w:rFonts w:eastAsia="Times New Roman" w:cstheme="minorHAnsi"/>
          <w:b/>
          <w:bCs/>
          <w:color w:val="333333"/>
          <w:sz w:val="24"/>
          <w:szCs w:val="24"/>
          <w:lang w:eastAsia="en-GB"/>
        </w:rPr>
      </w:pPr>
      <w:r w:rsidRPr="00FB26F0">
        <w:rPr>
          <w:rFonts w:eastAsia="Times New Roman" w:cstheme="minorHAnsi"/>
          <w:b/>
          <w:bCs/>
          <w:color w:val="333333"/>
          <w:sz w:val="24"/>
          <w:szCs w:val="24"/>
          <w:lang w:eastAsia="en-GB"/>
        </w:rPr>
        <w:t>Alternative work</w:t>
      </w:r>
    </w:p>
    <w:p w14:paraId="4FE68E66" w14:textId="452F8267" w:rsidR="00287912" w:rsidRDefault="00000000" w:rsidP="00287912">
      <w:pPr>
        <w:shd w:val="clear" w:color="auto" w:fill="FFFFFF"/>
        <w:spacing w:after="0" w:line="360" w:lineRule="auto"/>
        <w:rPr>
          <w:rFonts w:eastAsia="Times New Roman" w:cstheme="minorHAnsi"/>
          <w:lang w:eastAsia="en-GB"/>
        </w:rPr>
      </w:pPr>
      <w:r w:rsidRPr="00915333">
        <w:rPr>
          <w:rFonts w:eastAsia="Times New Roman" w:cstheme="minorHAnsi"/>
          <w:color w:val="333333"/>
          <w:lang w:eastAsia="en-GB"/>
        </w:rPr>
        <w:t>If you are selected for</w:t>
      </w:r>
      <w:r w:rsidR="00AF0A43">
        <w:rPr>
          <w:rFonts w:eastAsia="Times New Roman" w:cstheme="minorHAnsi"/>
          <w:color w:val="333333"/>
          <w:lang w:eastAsia="en-GB"/>
        </w:rPr>
        <w:t xml:space="preserve"> </w:t>
      </w:r>
      <w:r w:rsidRPr="00915333">
        <w:rPr>
          <w:rFonts w:eastAsia="Times New Roman" w:cstheme="minorHAnsi"/>
          <w:color w:val="333333"/>
          <w:lang w:eastAsia="en-GB"/>
        </w:rPr>
        <w:t>redundancy</w:t>
      </w:r>
      <w:r w:rsidRPr="00915333">
        <w:rPr>
          <w:rFonts w:eastAsia="Times New Roman" w:cstheme="minorHAnsi"/>
          <w:lang w:eastAsia="en-GB"/>
        </w:rPr>
        <w:t>,</w:t>
      </w:r>
      <w:r w:rsidRPr="00232FB5">
        <w:rPr>
          <w:rFonts w:eastAsia="Times New Roman" w:cstheme="minorHAnsi"/>
          <w:lang w:eastAsia="en-GB"/>
        </w:rPr>
        <w:t xml:space="preserve"> we will continue to explore suitable alternative employment and other internal vacancies that may arise within the organisation up to your termination date. The selection of candidates for alternative work will be conducted </w:t>
      </w:r>
      <w:r w:rsidR="004A58A0">
        <w:rPr>
          <w:rFonts w:eastAsia="Times New Roman" w:cstheme="minorHAnsi"/>
          <w:lang w:eastAsia="en-GB"/>
        </w:rPr>
        <w:t>fairly</w:t>
      </w:r>
      <w:r w:rsidRPr="00232FB5">
        <w:rPr>
          <w:rFonts w:eastAsia="Times New Roman" w:cstheme="minorHAnsi"/>
          <w:lang w:eastAsia="en-GB"/>
        </w:rPr>
        <w:t>. If a suitable alternative role arises during your notice period, you will be informed and provided with details relating to the application process.</w:t>
      </w:r>
    </w:p>
    <w:p w14:paraId="541CF1A6" w14:textId="77777777" w:rsidR="00C20E54" w:rsidRDefault="00C20E54" w:rsidP="00287912">
      <w:pPr>
        <w:shd w:val="clear" w:color="auto" w:fill="FFFFFF"/>
        <w:spacing w:after="0" w:line="360" w:lineRule="auto"/>
        <w:rPr>
          <w:rFonts w:eastAsia="Times New Roman" w:cstheme="minorHAnsi"/>
          <w:lang w:eastAsia="en-GB"/>
        </w:rPr>
      </w:pPr>
    </w:p>
    <w:p w14:paraId="5D7DF3C7" w14:textId="0D7AC6C2" w:rsidR="009101C6"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 xml:space="preserve">If you </w:t>
      </w:r>
      <w:r w:rsidR="004D7606" w:rsidRPr="004D7606">
        <w:rPr>
          <w:rFonts w:eastAsia="Times New Roman" w:cstheme="minorHAnsi"/>
          <w:lang w:eastAsia="en-GB"/>
        </w:rPr>
        <w:t>are willing to accept an offer of suitable alternative employment, you will retain</w:t>
      </w:r>
      <w:r w:rsidRPr="00232FB5">
        <w:rPr>
          <w:rFonts w:eastAsia="Times New Roman" w:cstheme="minorHAnsi"/>
          <w:lang w:eastAsia="en-GB"/>
        </w:rPr>
        <w:t xml:space="preserve"> your right to statutory</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pay.</w:t>
      </w:r>
    </w:p>
    <w:p w14:paraId="0666B07B" w14:textId="4AAA8FD8" w:rsidR="00FB26F0"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lastRenderedPageBreak/>
        <w:t>Suppose you have been given notice of</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during maternity leave, adoption leave</w:t>
      </w:r>
      <w:r w:rsidR="004A58A0">
        <w:rPr>
          <w:rFonts w:eastAsia="Times New Roman" w:cstheme="minorHAnsi"/>
          <w:lang w:eastAsia="en-GB"/>
        </w:rPr>
        <w:t>,</w:t>
      </w:r>
      <w:r w:rsidRPr="00232FB5">
        <w:rPr>
          <w:rFonts w:eastAsia="Times New Roman" w:cstheme="minorHAnsi"/>
          <w:lang w:eastAsia="en-GB"/>
        </w:rPr>
        <w:t xml:space="preserve"> or shared parental leave. In that case, we are under a statutory obligation to offer you suitable alternative work where it exists, in preference to your colleagues who have also been selected for redundancy.</w:t>
      </w:r>
    </w:p>
    <w:p w14:paraId="4AB854B7" w14:textId="77777777" w:rsidR="00C20E54" w:rsidRPr="00FB26F0" w:rsidRDefault="00C20E54" w:rsidP="00287912">
      <w:pPr>
        <w:shd w:val="clear" w:color="auto" w:fill="FFFFFF"/>
        <w:spacing w:after="0" w:line="360" w:lineRule="auto"/>
        <w:rPr>
          <w:rFonts w:eastAsia="Times New Roman" w:cstheme="minorHAnsi"/>
          <w:lang w:eastAsia="en-GB"/>
        </w:rPr>
      </w:pPr>
    </w:p>
    <w:p w14:paraId="01930373" w14:textId="627A3C43" w:rsidR="009101C6" w:rsidRPr="00915333" w:rsidRDefault="00000000" w:rsidP="00287912">
      <w:pPr>
        <w:shd w:val="clear" w:color="auto" w:fill="FFFFFF"/>
        <w:spacing w:after="0" w:line="360" w:lineRule="auto"/>
        <w:rPr>
          <w:rFonts w:eastAsia="Times New Roman" w:cstheme="minorHAnsi"/>
          <w:b/>
          <w:bCs/>
          <w:color w:val="333333"/>
          <w:sz w:val="24"/>
          <w:szCs w:val="24"/>
          <w:lang w:eastAsia="en-GB"/>
        </w:rPr>
      </w:pPr>
      <w:r w:rsidRPr="00FB26F0">
        <w:rPr>
          <w:rFonts w:eastAsia="Times New Roman" w:cstheme="minorHAnsi"/>
          <w:b/>
          <w:bCs/>
          <w:color w:val="333333"/>
          <w:sz w:val="24"/>
          <w:szCs w:val="24"/>
          <w:lang w:eastAsia="en-GB"/>
        </w:rPr>
        <w:t>Time</w:t>
      </w:r>
      <w:r w:rsidRPr="00915333">
        <w:rPr>
          <w:rFonts w:eastAsia="Times New Roman" w:cstheme="minorHAnsi"/>
          <w:b/>
          <w:bCs/>
          <w:color w:val="333333"/>
          <w:sz w:val="24"/>
          <w:szCs w:val="24"/>
          <w:lang w:eastAsia="en-GB"/>
        </w:rPr>
        <w:t xml:space="preserve"> off work for training or to look for a new job</w:t>
      </w:r>
    </w:p>
    <w:p w14:paraId="33DB846F" w14:textId="3A27B574" w:rsidR="00CD7FA3" w:rsidRPr="00232FB5" w:rsidRDefault="00000000" w:rsidP="00287912">
      <w:pPr>
        <w:shd w:val="clear" w:color="auto" w:fill="FFFFFF"/>
        <w:spacing w:after="0" w:line="360" w:lineRule="auto"/>
        <w:rPr>
          <w:rFonts w:eastAsia="Times New Roman" w:cstheme="minorHAnsi"/>
          <w:highlight w:val="yellow"/>
          <w:lang w:eastAsia="en-GB"/>
        </w:rPr>
      </w:pPr>
      <w:r w:rsidRPr="00232FB5">
        <w:rPr>
          <w:rFonts w:eastAsia="Times New Roman" w:cstheme="minorHAnsi"/>
          <w:highlight w:val="yellow"/>
          <w:lang w:eastAsia="en-GB"/>
        </w:rPr>
        <w:t>We recognise and understand the financial and emotional strains that come with</w:t>
      </w:r>
      <w:r w:rsidR="00AF0A43">
        <w:rPr>
          <w:rFonts w:eastAsia="Times New Roman" w:cstheme="minorHAnsi"/>
          <w:highlight w:val="yellow"/>
          <w:lang w:eastAsia="en-GB"/>
        </w:rPr>
        <w:t xml:space="preserve"> </w:t>
      </w:r>
      <w:r w:rsidRPr="00232FB5">
        <w:rPr>
          <w:rFonts w:eastAsia="Times New Roman" w:cstheme="minorHAnsi"/>
          <w:highlight w:val="yellow"/>
          <w:lang w:eastAsia="en-GB"/>
        </w:rPr>
        <w:t>redundancy. If you are selected for</w:t>
      </w:r>
      <w:r w:rsidR="00AF0A43">
        <w:rPr>
          <w:rFonts w:eastAsia="Times New Roman" w:cstheme="minorHAnsi"/>
          <w:highlight w:val="yellow"/>
          <w:lang w:eastAsia="en-GB"/>
        </w:rPr>
        <w:t xml:space="preserve"> </w:t>
      </w:r>
      <w:r w:rsidRPr="00232FB5">
        <w:rPr>
          <w:rFonts w:eastAsia="Times New Roman" w:cstheme="minorHAnsi"/>
          <w:highlight w:val="yellow"/>
          <w:lang w:eastAsia="en-GB"/>
        </w:rPr>
        <w:t>redundancy</w:t>
      </w:r>
      <w:r w:rsidR="00193FE2">
        <w:rPr>
          <w:rFonts w:eastAsia="Times New Roman" w:cstheme="minorHAnsi"/>
          <w:highlight w:val="yellow"/>
          <w:lang w:eastAsia="en-GB"/>
        </w:rPr>
        <w:t>,</w:t>
      </w:r>
      <w:r w:rsidR="00AF0A43">
        <w:rPr>
          <w:rFonts w:eastAsia="Times New Roman" w:cstheme="minorHAnsi"/>
          <w:highlight w:val="yellow"/>
          <w:lang w:eastAsia="en-GB"/>
        </w:rPr>
        <w:t xml:space="preserve"> </w:t>
      </w:r>
      <w:r w:rsidRPr="00232FB5">
        <w:rPr>
          <w:rFonts w:eastAsia="Times New Roman" w:cstheme="minorHAnsi"/>
          <w:highlight w:val="yellow"/>
          <w:lang w:eastAsia="en-GB"/>
        </w:rPr>
        <w:t>we will give you a reasonable amount of paid time off to look for alternative employment, attend job interviews and arrange training for future employment.</w:t>
      </w:r>
    </w:p>
    <w:p w14:paraId="6768708E" w14:textId="07745CB0" w:rsidR="009101C6" w:rsidRDefault="00000000" w:rsidP="00287912">
      <w:pPr>
        <w:shd w:val="clear" w:color="auto" w:fill="FFFFFF"/>
        <w:spacing w:after="0" w:line="360" w:lineRule="auto"/>
        <w:rPr>
          <w:rFonts w:eastAsia="Times New Roman" w:cstheme="minorHAnsi"/>
          <w:highlight w:val="cyan"/>
          <w:lang w:eastAsia="en-GB"/>
        </w:rPr>
      </w:pPr>
      <w:r w:rsidRPr="00CF2A51">
        <w:rPr>
          <w:rFonts w:eastAsia="Times New Roman" w:cstheme="minorHAnsi"/>
          <w:highlight w:val="cyan"/>
          <w:lang w:eastAsia="en-GB"/>
        </w:rPr>
        <w:t>[OR</w:t>
      </w:r>
    </w:p>
    <w:p w14:paraId="2CB2DCD1" w14:textId="274CE9B4" w:rsidR="009101C6" w:rsidRPr="00284B5B" w:rsidRDefault="00000000" w:rsidP="00287912">
      <w:pPr>
        <w:shd w:val="clear" w:color="auto" w:fill="FFFFFF"/>
        <w:spacing w:after="0" w:line="360" w:lineRule="auto"/>
        <w:rPr>
          <w:rFonts w:eastAsia="Times New Roman" w:cstheme="minorHAnsi"/>
          <w:highlight w:val="cyan"/>
          <w:lang w:eastAsia="en-GB"/>
        </w:rPr>
      </w:pPr>
      <w:r w:rsidRPr="00284B5B">
        <w:rPr>
          <w:rFonts w:eastAsia="Times New Roman" w:cstheme="minorHAnsi"/>
          <w:highlight w:val="cyan"/>
          <w:lang w:eastAsia="en-GB"/>
        </w:rPr>
        <w:t>If you are selected for</w:t>
      </w:r>
      <w:r w:rsidR="00AF0A43">
        <w:rPr>
          <w:rFonts w:eastAsia="Times New Roman" w:cstheme="minorHAnsi"/>
          <w:highlight w:val="cyan"/>
          <w:lang w:eastAsia="en-GB"/>
        </w:rPr>
        <w:t xml:space="preserve"> </w:t>
      </w:r>
      <w:r w:rsidRPr="00284B5B">
        <w:rPr>
          <w:rFonts w:eastAsia="Times New Roman" w:cstheme="minorHAnsi"/>
          <w:highlight w:val="cyan"/>
          <w:lang w:eastAsia="en-GB"/>
        </w:rPr>
        <w:t xml:space="preserve">redundancy, you may be entitled to take a reasonable amount of paid time off work to look for alternative employment, attend job interviews and arrange training for future employment. </w:t>
      </w:r>
      <w:r w:rsidR="00193FE2" w:rsidRPr="00284B5B">
        <w:rPr>
          <w:rFonts w:eastAsia="Times New Roman" w:cstheme="minorHAnsi"/>
          <w:highlight w:val="cyan"/>
          <w:lang w:eastAsia="en-GB"/>
        </w:rPr>
        <w:t>To</w:t>
      </w:r>
      <w:r w:rsidRPr="00284B5B">
        <w:rPr>
          <w:rFonts w:eastAsia="Times New Roman" w:cstheme="minorHAnsi"/>
          <w:highlight w:val="cyan"/>
          <w:lang w:eastAsia="en-GB"/>
        </w:rPr>
        <w:t xml:space="preserve"> qualify, you must have at least two </w:t>
      </w:r>
      <w:r w:rsidR="004D7606">
        <w:rPr>
          <w:rFonts w:eastAsia="Times New Roman" w:cstheme="minorHAnsi"/>
          <w:highlight w:val="cyan"/>
          <w:lang w:eastAsia="en-GB"/>
        </w:rPr>
        <w:t>years</w:t>
      </w:r>
      <w:r w:rsidRPr="00284B5B">
        <w:rPr>
          <w:rFonts w:eastAsia="Times New Roman" w:cstheme="minorHAnsi"/>
          <w:highlight w:val="cyan"/>
          <w:lang w:eastAsia="en-GB"/>
        </w:rPr>
        <w:t xml:space="preserve"> </w:t>
      </w:r>
      <w:r w:rsidR="00284B5B">
        <w:rPr>
          <w:rFonts w:eastAsia="Times New Roman" w:cstheme="minorHAnsi"/>
          <w:highlight w:val="cyan"/>
          <w:lang w:eastAsia="en-GB"/>
        </w:rPr>
        <w:t xml:space="preserve">of </w:t>
      </w:r>
      <w:r w:rsidRPr="00284B5B">
        <w:rPr>
          <w:rFonts w:eastAsia="Times New Roman" w:cstheme="minorHAnsi"/>
          <w:highlight w:val="cyan"/>
          <w:lang w:eastAsia="en-GB"/>
        </w:rPr>
        <w:t>continuous service by the date your notice is due to expire.</w:t>
      </w:r>
    </w:p>
    <w:p w14:paraId="64CE009C" w14:textId="59E6D49A" w:rsidR="009101C6" w:rsidRDefault="00000000" w:rsidP="00287912">
      <w:pPr>
        <w:shd w:val="clear" w:color="auto" w:fill="FFFFFF"/>
        <w:spacing w:after="0" w:line="360" w:lineRule="auto"/>
        <w:rPr>
          <w:rFonts w:eastAsia="Times New Roman" w:cstheme="minorHAnsi"/>
          <w:lang w:eastAsia="en-GB"/>
        </w:rPr>
      </w:pPr>
      <w:r w:rsidRPr="00284B5B">
        <w:rPr>
          <w:rFonts w:eastAsia="Times New Roman" w:cstheme="minorHAnsi"/>
          <w:highlight w:val="cyan"/>
          <w:lang w:eastAsia="en-GB"/>
        </w:rPr>
        <w:t xml:space="preserve">Any request for time off work should be made </w:t>
      </w:r>
      <w:r w:rsidRPr="00284B5B">
        <w:rPr>
          <w:rFonts w:eastAsia="Times New Roman" w:cstheme="minorHAnsi"/>
          <w:highlight w:val="magenta"/>
          <w:lang w:eastAsia="en-GB"/>
        </w:rPr>
        <w:t xml:space="preserve">[by email] </w:t>
      </w:r>
      <w:r w:rsidRPr="00284B5B">
        <w:rPr>
          <w:rFonts w:eastAsia="Times New Roman" w:cstheme="minorHAnsi"/>
          <w:highlight w:val="cyan"/>
          <w:lang w:eastAsia="en-GB"/>
        </w:rPr>
        <w:t xml:space="preserve">to </w:t>
      </w:r>
      <w:r w:rsidRPr="00284B5B">
        <w:rPr>
          <w:rFonts w:eastAsia="Times New Roman" w:cstheme="minorHAnsi"/>
          <w:highlight w:val="magenta"/>
          <w:lang w:eastAsia="en-GB"/>
        </w:rPr>
        <w:t>[name of individual].</w:t>
      </w:r>
    </w:p>
    <w:p w14:paraId="4A7A6A0C" w14:textId="77777777" w:rsidR="00915333" w:rsidRDefault="00915333" w:rsidP="00287912">
      <w:pPr>
        <w:shd w:val="clear" w:color="auto" w:fill="FFFFFF"/>
        <w:spacing w:after="0" w:line="360" w:lineRule="auto"/>
        <w:rPr>
          <w:rFonts w:eastAsia="Times New Roman" w:cstheme="minorHAnsi"/>
          <w:b/>
          <w:bCs/>
          <w:color w:val="333333"/>
          <w:sz w:val="24"/>
          <w:szCs w:val="24"/>
          <w:lang w:eastAsia="en-GB"/>
        </w:rPr>
      </w:pPr>
    </w:p>
    <w:p w14:paraId="4DFA53D6" w14:textId="35925959" w:rsidR="009101C6" w:rsidRPr="00915333" w:rsidRDefault="00000000" w:rsidP="00287912">
      <w:pPr>
        <w:shd w:val="clear" w:color="auto" w:fill="FFFFFF"/>
        <w:spacing w:after="0" w:line="360" w:lineRule="auto"/>
        <w:rPr>
          <w:rFonts w:eastAsia="Times New Roman" w:cstheme="minorHAnsi"/>
          <w:b/>
          <w:bCs/>
          <w:color w:val="333333"/>
          <w:sz w:val="24"/>
          <w:szCs w:val="24"/>
          <w:lang w:eastAsia="en-GB"/>
        </w:rPr>
      </w:pPr>
      <w:r w:rsidRPr="00915333">
        <w:rPr>
          <w:rFonts w:eastAsia="Times New Roman" w:cstheme="minorHAnsi"/>
          <w:b/>
          <w:bCs/>
          <w:color w:val="333333"/>
          <w:sz w:val="24"/>
          <w:szCs w:val="24"/>
          <w:lang w:eastAsia="en-GB"/>
        </w:rPr>
        <w:t>Additional support</w:t>
      </w:r>
    </w:p>
    <w:p w14:paraId="176F198D" w14:textId="27E0331A" w:rsidR="009101C6"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We understand that</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 xml:space="preserve">situations cause stress and feelings of insecurity. If you are concerned about your </w:t>
      </w:r>
      <w:r w:rsidR="004A58A0">
        <w:rPr>
          <w:rFonts w:eastAsia="Times New Roman" w:cstheme="minorHAnsi"/>
          <w:lang w:eastAsia="en-GB"/>
        </w:rPr>
        <w:t>well-being</w:t>
      </w:r>
      <w:r w:rsidRPr="00232FB5">
        <w:rPr>
          <w:rFonts w:eastAsia="Times New Roman" w:cstheme="minorHAnsi"/>
          <w:lang w:eastAsia="en-GB"/>
        </w:rPr>
        <w:t xml:space="preserve"> or </w:t>
      </w:r>
      <w:r w:rsidR="004D7606">
        <w:rPr>
          <w:rFonts w:eastAsia="Times New Roman" w:cstheme="minorHAnsi"/>
          <w:lang w:eastAsia="en-GB"/>
        </w:rPr>
        <w:t xml:space="preserve">a </w:t>
      </w:r>
      <w:r w:rsidR="00897E0D">
        <w:rPr>
          <w:rFonts w:eastAsia="Times New Roman" w:cstheme="minorHAnsi"/>
          <w:lang w:eastAsia="en-GB"/>
        </w:rPr>
        <w:t>colleague’s</w:t>
      </w:r>
      <w:r w:rsidR="00193FE2">
        <w:rPr>
          <w:rFonts w:eastAsia="Times New Roman" w:cstheme="minorHAnsi"/>
          <w:lang w:eastAsia="en-GB"/>
        </w:rPr>
        <w:t>,</w:t>
      </w:r>
      <w:r w:rsidRPr="00232FB5">
        <w:rPr>
          <w:rFonts w:eastAsia="Times New Roman" w:cstheme="minorHAnsi"/>
          <w:lang w:eastAsia="en-GB"/>
        </w:rPr>
        <w:t xml:space="preserve"> you should speak to </w:t>
      </w:r>
      <w:r w:rsidRPr="006A64DC">
        <w:rPr>
          <w:rFonts w:eastAsia="Times New Roman" w:cstheme="minorHAnsi"/>
          <w:highlight w:val="yellow"/>
          <w:lang w:eastAsia="en-GB"/>
        </w:rPr>
        <w:t>[y</w:t>
      </w:r>
      <w:r w:rsidRPr="00193FE2">
        <w:rPr>
          <w:rFonts w:eastAsia="Times New Roman" w:cstheme="minorHAnsi"/>
          <w:highlight w:val="yellow"/>
          <w:lang w:eastAsia="en-GB"/>
        </w:rPr>
        <w:t>our line manager</w:t>
      </w:r>
      <w:r w:rsidR="007520E8" w:rsidRPr="00193FE2">
        <w:rPr>
          <w:rFonts w:eastAsia="Times New Roman" w:cstheme="minorHAnsi"/>
          <w:highlight w:val="yellow"/>
          <w:lang w:eastAsia="en-GB"/>
        </w:rPr>
        <w:t xml:space="preserve"> </w:t>
      </w:r>
      <w:r w:rsidRPr="00193FE2">
        <w:rPr>
          <w:rFonts w:eastAsia="Times New Roman" w:cstheme="minorHAnsi"/>
          <w:highlight w:val="yellow"/>
          <w:lang w:eastAsia="en-GB"/>
        </w:rPr>
        <w:t>/name of individual</w:t>
      </w:r>
      <w:r w:rsidRPr="00232FB5">
        <w:rPr>
          <w:rFonts w:eastAsia="Times New Roman" w:cstheme="minorHAnsi"/>
          <w:lang w:eastAsia="en-GB"/>
        </w:rPr>
        <w:t xml:space="preserve">]. </w:t>
      </w:r>
      <w:r w:rsidR="006A64DC" w:rsidRPr="007520E8">
        <w:rPr>
          <w:rFonts w:eastAsia="Times New Roman" w:cstheme="minorHAnsi"/>
          <w:highlight w:val="cyan"/>
          <w:lang w:eastAsia="en-GB"/>
        </w:rPr>
        <w:t>[</w:t>
      </w:r>
      <w:r w:rsidRPr="007520E8">
        <w:rPr>
          <w:rFonts w:eastAsia="Times New Roman" w:cstheme="minorHAnsi"/>
          <w:highlight w:val="cyan"/>
          <w:lang w:eastAsia="en-GB"/>
        </w:rPr>
        <w:t>Alternative internal help is available through [the employee counselling scheme/employee helplines/intranet material].</w:t>
      </w:r>
    </w:p>
    <w:p w14:paraId="1C3403C7" w14:textId="297B44FE" w:rsidR="009101C6" w:rsidRPr="00232FB5"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We also recommend the external support and information available at:</w:t>
      </w:r>
    </w:p>
    <w:p w14:paraId="12819CB2" w14:textId="77777777" w:rsidR="009101C6" w:rsidRPr="00C524B5" w:rsidRDefault="00000000" w:rsidP="00287912">
      <w:pPr>
        <w:pStyle w:val="ListParagraph"/>
        <w:numPr>
          <w:ilvl w:val="0"/>
          <w:numId w:val="10"/>
        </w:numPr>
        <w:shd w:val="clear" w:color="auto" w:fill="FFFFFF"/>
        <w:spacing w:after="0" w:line="360" w:lineRule="auto"/>
        <w:contextualSpacing w:val="0"/>
        <w:rPr>
          <w:rFonts w:eastAsia="Times New Roman" w:cstheme="minorHAnsi"/>
          <w:lang w:eastAsia="en-GB"/>
        </w:rPr>
      </w:pPr>
      <w:hyperlink r:id="rId7" w:history="1">
        <w:r w:rsidRPr="00C524B5">
          <w:rPr>
            <w:rFonts w:eastAsia="Times New Roman" w:cstheme="minorHAnsi"/>
            <w:u w:val="single"/>
            <w:lang w:eastAsia="en-GB"/>
          </w:rPr>
          <w:t>www.acas.org.uk/redundancy</w:t>
        </w:r>
      </w:hyperlink>
      <w:r w:rsidRPr="00C524B5">
        <w:rPr>
          <w:rFonts w:eastAsia="Times New Roman" w:cstheme="minorHAnsi"/>
          <w:lang w:eastAsia="en-GB"/>
        </w:rPr>
        <w:t>, for free online and telephone information and advice on employment law issues; and</w:t>
      </w:r>
    </w:p>
    <w:p w14:paraId="1165235F" w14:textId="273D5F26" w:rsidR="009101C6" w:rsidRDefault="00000000" w:rsidP="00287912">
      <w:pPr>
        <w:pStyle w:val="ListParagraph"/>
        <w:numPr>
          <w:ilvl w:val="0"/>
          <w:numId w:val="10"/>
        </w:numPr>
        <w:shd w:val="clear" w:color="auto" w:fill="FFFFFF"/>
        <w:spacing w:after="0" w:line="360" w:lineRule="auto"/>
        <w:contextualSpacing w:val="0"/>
        <w:rPr>
          <w:rFonts w:eastAsia="Times New Roman" w:cstheme="minorHAnsi"/>
          <w:lang w:eastAsia="en-GB"/>
        </w:rPr>
      </w:pPr>
      <w:hyperlink r:id="rId8" w:history="1">
        <w:r w:rsidRPr="00C524B5">
          <w:rPr>
            <w:rFonts w:eastAsia="Times New Roman" w:cstheme="minorHAnsi"/>
            <w:u w:val="single"/>
            <w:lang w:eastAsia="en-GB"/>
          </w:rPr>
          <w:t>www.gov.uk/redundancy-your-rights</w:t>
        </w:r>
      </w:hyperlink>
      <w:r w:rsidRPr="00C524B5">
        <w:rPr>
          <w:rFonts w:eastAsia="Times New Roman" w:cstheme="minorHAnsi"/>
          <w:lang w:eastAsia="en-GB"/>
        </w:rPr>
        <w:t xml:space="preserve"> for free information from the government on employment law and rights.</w:t>
      </w:r>
    </w:p>
    <w:p w14:paraId="7877F983" w14:textId="77777777" w:rsidR="00DB329A" w:rsidRDefault="00DB329A" w:rsidP="00DB329A">
      <w:pPr>
        <w:pStyle w:val="ListParagraph"/>
        <w:shd w:val="clear" w:color="auto" w:fill="FFFFFF"/>
        <w:spacing w:after="0" w:line="360" w:lineRule="auto"/>
        <w:contextualSpacing w:val="0"/>
        <w:rPr>
          <w:rFonts w:eastAsia="Times New Roman" w:cstheme="minorHAnsi"/>
          <w:lang w:eastAsia="en-GB"/>
        </w:rPr>
      </w:pPr>
    </w:p>
    <w:p w14:paraId="700AAAA8" w14:textId="33EE73B4" w:rsidR="009101C6" w:rsidRPr="00915333" w:rsidRDefault="00000000" w:rsidP="00287912">
      <w:pPr>
        <w:shd w:val="clear" w:color="auto" w:fill="FFFFFF"/>
        <w:spacing w:after="0" w:line="360" w:lineRule="auto"/>
        <w:rPr>
          <w:rFonts w:eastAsia="Times New Roman" w:cstheme="minorHAnsi"/>
          <w:b/>
          <w:bCs/>
          <w:color w:val="333333"/>
          <w:sz w:val="24"/>
          <w:szCs w:val="24"/>
          <w:lang w:eastAsia="en-GB"/>
        </w:rPr>
      </w:pPr>
      <w:r w:rsidRPr="00915333">
        <w:rPr>
          <w:rFonts w:eastAsia="Times New Roman" w:cstheme="minorHAnsi"/>
          <w:b/>
          <w:bCs/>
          <w:color w:val="333333"/>
          <w:sz w:val="24"/>
          <w:szCs w:val="24"/>
          <w:lang w:eastAsia="en-GB"/>
        </w:rPr>
        <w:t>Right of appeal</w:t>
      </w:r>
    </w:p>
    <w:p w14:paraId="421059CD" w14:textId="06A197A6" w:rsidR="00C524B5"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You have the right to appeal</w:t>
      </w:r>
      <w:r w:rsidR="00AF0A43">
        <w:rPr>
          <w:rFonts w:eastAsia="Times New Roman" w:cstheme="minorHAnsi"/>
          <w:lang w:eastAsia="en-GB"/>
        </w:rPr>
        <w:t xml:space="preserve"> </w:t>
      </w:r>
      <w:r w:rsidRPr="00232FB5">
        <w:rPr>
          <w:rFonts w:eastAsia="Times New Roman" w:cstheme="minorHAnsi"/>
          <w:lang w:eastAsia="en-GB"/>
        </w:rPr>
        <w:t>against the decision to dismiss you for</w:t>
      </w:r>
      <w:r w:rsidR="00AF0A43">
        <w:rPr>
          <w:rFonts w:eastAsia="Times New Roman" w:cstheme="minorHAnsi"/>
          <w:lang w:eastAsia="en-GB"/>
        </w:rPr>
        <w:t xml:space="preserve"> </w:t>
      </w:r>
      <w:r w:rsidRPr="00232FB5">
        <w:rPr>
          <w:rFonts w:eastAsia="Times New Roman" w:cstheme="minorHAnsi"/>
          <w:lang w:eastAsia="en-GB"/>
        </w:rPr>
        <w:t>redundancy.</w:t>
      </w:r>
      <w:r w:rsidR="00C07E83">
        <w:rPr>
          <w:rFonts w:eastAsia="Times New Roman" w:cstheme="minorHAnsi"/>
          <w:lang w:eastAsia="en-GB"/>
        </w:rPr>
        <w:t xml:space="preserve"> </w:t>
      </w:r>
      <w:r w:rsidRPr="00232FB5">
        <w:rPr>
          <w:rFonts w:eastAsia="Times New Roman" w:cstheme="minorHAnsi"/>
          <w:lang w:eastAsia="en-GB"/>
        </w:rPr>
        <w:t>The notice of</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00C07E83">
        <w:rPr>
          <w:rFonts w:eastAsia="Times New Roman" w:cstheme="minorHAnsi"/>
          <w:lang w:eastAsia="en-GB"/>
        </w:rPr>
        <w:t xml:space="preserve">letter </w:t>
      </w:r>
      <w:r w:rsidRPr="00232FB5">
        <w:rPr>
          <w:rFonts w:eastAsia="Times New Roman" w:cstheme="minorHAnsi"/>
          <w:lang w:eastAsia="en-GB"/>
        </w:rPr>
        <w:t>will contain details about the appeal process.</w:t>
      </w:r>
    </w:p>
    <w:p w14:paraId="5F2485BC" w14:textId="77777777" w:rsidR="00C20E54" w:rsidRDefault="00C20E54" w:rsidP="00287912">
      <w:pPr>
        <w:shd w:val="clear" w:color="auto" w:fill="FFFFFF"/>
        <w:spacing w:after="0" w:line="360" w:lineRule="auto"/>
        <w:rPr>
          <w:rFonts w:eastAsia="Times New Roman" w:cstheme="minorHAnsi"/>
          <w:lang w:eastAsia="en-GB"/>
        </w:rPr>
      </w:pPr>
    </w:p>
    <w:p w14:paraId="05AF77ED" w14:textId="77CD599B" w:rsidR="009101C6" w:rsidRPr="00FB26F0" w:rsidRDefault="00000000" w:rsidP="00287912">
      <w:pPr>
        <w:shd w:val="clear" w:color="auto" w:fill="FFFFFF"/>
        <w:spacing w:after="0" w:line="360" w:lineRule="auto"/>
        <w:rPr>
          <w:rFonts w:eastAsia="Times New Roman" w:cstheme="minorHAnsi"/>
          <w:b/>
          <w:bCs/>
          <w:color w:val="333333"/>
          <w:sz w:val="24"/>
          <w:szCs w:val="24"/>
          <w:lang w:eastAsia="en-GB"/>
        </w:rPr>
      </w:pPr>
      <w:r w:rsidRPr="00FB26F0">
        <w:rPr>
          <w:rFonts w:eastAsia="Times New Roman" w:cstheme="minorHAnsi"/>
          <w:b/>
          <w:bCs/>
          <w:color w:val="333333"/>
          <w:sz w:val="24"/>
          <w:szCs w:val="24"/>
          <w:lang w:eastAsia="en-GB"/>
        </w:rPr>
        <w:t>Data protection</w:t>
      </w:r>
    </w:p>
    <w:p w14:paraId="33348902" w14:textId="1ECBF69A" w:rsidR="00AF38FE" w:rsidRPr="000406DC" w:rsidRDefault="00000000" w:rsidP="00287912">
      <w:pPr>
        <w:shd w:val="clear" w:color="auto" w:fill="FFFFFF"/>
        <w:spacing w:after="0" w:line="360" w:lineRule="auto"/>
        <w:rPr>
          <w:rFonts w:eastAsia="Times New Roman" w:cstheme="minorHAnsi"/>
          <w:lang w:eastAsia="en-GB"/>
        </w:rPr>
      </w:pPr>
      <w:r w:rsidRPr="00232FB5">
        <w:rPr>
          <w:rFonts w:eastAsia="Times New Roman" w:cstheme="minorHAnsi"/>
          <w:lang w:eastAsia="en-GB"/>
        </w:rPr>
        <w:t xml:space="preserve">We process your personal data, including special categories of your data, following our </w:t>
      </w:r>
      <w:hyperlink r:id="rId9" w:history="1">
        <w:r w:rsidRPr="00232FB5">
          <w:rPr>
            <w:rFonts w:eastAsia="Times New Roman" w:cstheme="minorHAnsi"/>
            <w:lang w:eastAsia="en-GB"/>
          </w:rPr>
          <w:t>data protection</w:t>
        </w:r>
        <w:r w:rsidR="00AF0A43">
          <w:rPr>
            <w:rFonts w:eastAsia="Times New Roman" w:cstheme="minorHAnsi"/>
            <w:lang w:eastAsia="en-GB"/>
          </w:rPr>
          <w:t xml:space="preserve"> </w:t>
        </w:r>
        <w:r w:rsidRPr="00232FB5">
          <w:rPr>
            <w:rFonts w:eastAsia="Times New Roman" w:cstheme="minorHAnsi"/>
            <w:lang w:eastAsia="en-GB"/>
          </w:rPr>
          <w:t>policy</w:t>
        </w:r>
      </w:hyperlink>
      <w:r w:rsidR="00AF0A43">
        <w:rPr>
          <w:rFonts w:eastAsia="Times New Roman" w:cstheme="minorHAnsi"/>
          <w:lang w:eastAsia="en-GB"/>
        </w:rPr>
        <w:t xml:space="preserve"> </w:t>
      </w:r>
      <w:r w:rsidRPr="00232FB5">
        <w:rPr>
          <w:rFonts w:eastAsia="Times New Roman" w:cstheme="minorHAnsi"/>
          <w:lang w:eastAsia="en-GB"/>
        </w:rPr>
        <w:t>at all stages of the</w:t>
      </w:r>
      <w:r w:rsidR="00AF0A43">
        <w:rPr>
          <w:rFonts w:eastAsia="Times New Roman" w:cstheme="minorHAnsi"/>
          <w:lang w:eastAsia="en-GB"/>
        </w:rPr>
        <w:t xml:space="preserve"> </w:t>
      </w:r>
      <w:r w:rsidRPr="00232FB5">
        <w:rPr>
          <w:rFonts w:eastAsia="Times New Roman" w:cstheme="minorHAnsi"/>
          <w:lang w:eastAsia="en-GB"/>
        </w:rPr>
        <w:t>redundancy</w:t>
      </w:r>
      <w:r w:rsidR="00AF0A43">
        <w:rPr>
          <w:rFonts w:eastAsia="Times New Roman" w:cstheme="minorHAnsi"/>
          <w:lang w:eastAsia="en-GB"/>
        </w:rPr>
        <w:t xml:space="preserve"> </w:t>
      </w:r>
      <w:r w:rsidRPr="00232FB5">
        <w:rPr>
          <w:rFonts w:eastAsia="Times New Roman" w:cstheme="minorHAnsi"/>
          <w:lang w:eastAsia="en-GB"/>
        </w:rPr>
        <w:t>process.</w:t>
      </w:r>
    </w:p>
    <w:sectPr w:rsidR="00AF38FE" w:rsidRPr="000406D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9C80" w14:textId="77777777" w:rsidR="00966618" w:rsidRDefault="00966618">
      <w:pPr>
        <w:spacing w:after="0" w:line="240" w:lineRule="auto"/>
      </w:pPr>
      <w:r>
        <w:separator/>
      </w:r>
    </w:p>
  </w:endnote>
  <w:endnote w:type="continuationSeparator" w:id="0">
    <w:p w14:paraId="737F1A1B" w14:textId="77777777" w:rsidR="00966618" w:rsidRDefault="00966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CCA4C" w14:textId="77777777" w:rsidR="006D6161" w:rsidRDefault="006D6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5795970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6BA7959" w14:textId="0CCBCD14" w:rsidR="00232FB5" w:rsidRPr="00232FB5" w:rsidRDefault="00000000">
            <w:pPr>
              <w:pStyle w:val="Footer"/>
              <w:jc w:val="center"/>
              <w:rPr>
                <w:sz w:val="18"/>
                <w:szCs w:val="18"/>
              </w:rPr>
            </w:pPr>
            <w:r>
              <w:rPr>
                <w:sz w:val="18"/>
                <w:szCs w:val="18"/>
              </w:rPr>
              <w:t>Redundancy Policy</w:t>
            </w:r>
            <w:r w:rsidR="003829DD">
              <w:rPr>
                <w:sz w:val="18"/>
                <w:szCs w:val="18"/>
              </w:rPr>
              <w:t xml:space="preserve"> – v1 </w:t>
            </w:r>
            <w:r w:rsidR="006D6161">
              <w:rPr>
                <w:sz w:val="18"/>
                <w:szCs w:val="18"/>
              </w:rPr>
              <w:t>April</w:t>
            </w:r>
            <w:r w:rsidR="003829DD">
              <w:rPr>
                <w:sz w:val="18"/>
                <w:szCs w:val="18"/>
              </w:rPr>
              <w:t xml:space="preserve"> 2023</w:t>
            </w:r>
            <w:r>
              <w:rPr>
                <w:sz w:val="18"/>
                <w:szCs w:val="18"/>
              </w:rPr>
              <w:tab/>
            </w:r>
            <w:r>
              <w:rPr>
                <w:sz w:val="18"/>
                <w:szCs w:val="18"/>
              </w:rPr>
              <w:tab/>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sidRPr="00232FB5">
              <w:rPr>
                <w:b/>
                <w:bCs/>
                <w:noProof/>
                <w:sz w:val="18"/>
                <w:szCs w:val="18"/>
              </w:rPr>
              <w:t>2</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sidRPr="00232FB5">
              <w:rPr>
                <w:b/>
                <w:bCs/>
                <w:noProof/>
                <w:sz w:val="18"/>
                <w:szCs w:val="18"/>
              </w:rPr>
              <w:t>2</w:t>
            </w:r>
            <w:r w:rsidRPr="00232FB5">
              <w:rPr>
                <w:b/>
                <w:bCs/>
                <w:sz w:val="18"/>
                <w:szCs w:val="18"/>
              </w:rPr>
              <w:fldChar w:fldCharType="end"/>
            </w:r>
          </w:p>
        </w:sdtContent>
      </w:sdt>
    </w:sdtContent>
  </w:sdt>
  <w:p w14:paraId="176D0FBE" w14:textId="77777777" w:rsidR="00232FB5" w:rsidRDefault="00232F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92AFF" w14:textId="77777777" w:rsidR="006D6161" w:rsidRDefault="006D6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51BE" w14:textId="77777777" w:rsidR="00966618" w:rsidRDefault="00966618">
      <w:pPr>
        <w:spacing w:after="0" w:line="240" w:lineRule="auto"/>
      </w:pPr>
      <w:r>
        <w:separator/>
      </w:r>
    </w:p>
  </w:footnote>
  <w:footnote w:type="continuationSeparator" w:id="0">
    <w:p w14:paraId="1A70AE3B" w14:textId="77777777" w:rsidR="00966618" w:rsidRDefault="00966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8065" w14:textId="77777777" w:rsidR="006D6161" w:rsidRDefault="006D6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7C1E" w14:textId="77777777" w:rsidR="006D6161" w:rsidRDefault="006D61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637B" w14:textId="77777777" w:rsidR="006D6161" w:rsidRDefault="006D6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62E58"/>
    <w:multiLevelType w:val="hybridMultilevel"/>
    <w:tmpl w:val="50565920"/>
    <w:lvl w:ilvl="0" w:tplc="EC8A19CA">
      <w:start w:val="1"/>
      <w:numFmt w:val="bullet"/>
      <w:lvlText w:val=""/>
      <w:lvlJc w:val="left"/>
      <w:pPr>
        <w:ind w:left="720" w:hanging="360"/>
      </w:pPr>
      <w:rPr>
        <w:rFonts w:ascii="Symbol" w:hAnsi="Symbol" w:hint="default"/>
      </w:rPr>
    </w:lvl>
    <w:lvl w:ilvl="1" w:tplc="DC5436E0" w:tentative="1">
      <w:start w:val="1"/>
      <w:numFmt w:val="bullet"/>
      <w:lvlText w:val="o"/>
      <w:lvlJc w:val="left"/>
      <w:pPr>
        <w:ind w:left="1440" w:hanging="360"/>
      </w:pPr>
      <w:rPr>
        <w:rFonts w:ascii="Courier New" w:hAnsi="Courier New" w:cs="Courier New" w:hint="default"/>
      </w:rPr>
    </w:lvl>
    <w:lvl w:ilvl="2" w:tplc="A39E6988" w:tentative="1">
      <w:start w:val="1"/>
      <w:numFmt w:val="bullet"/>
      <w:lvlText w:val=""/>
      <w:lvlJc w:val="left"/>
      <w:pPr>
        <w:ind w:left="2160" w:hanging="360"/>
      </w:pPr>
      <w:rPr>
        <w:rFonts w:ascii="Wingdings" w:hAnsi="Wingdings" w:hint="default"/>
      </w:rPr>
    </w:lvl>
    <w:lvl w:ilvl="3" w:tplc="F7701930" w:tentative="1">
      <w:start w:val="1"/>
      <w:numFmt w:val="bullet"/>
      <w:lvlText w:val=""/>
      <w:lvlJc w:val="left"/>
      <w:pPr>
        <w:ind w:left="2880" w:hanging="360"/>
      </w:pPr>
      <w:rPr>
        <w:rFonts w:ascii="Symbol" w:hAnsi="Symbol" w:hint="default"/>
      </w:rPr>
    </w:lvl>
    <w:lvl w:ilvl="4" w:tplc="A5821098" w:tentative="1">
      <w:start w:val="1"/>
      <w:numFmt w:val="bullet"/>
      <w:lvlText w:val="o"/>
      <w:lvlJc w:val="left"/>
      <w:pPr>
        <w:ind w:left="3600" w:hanging="360"/>
      </w:pPr>
      <w:rPr>
        <w:rFonts w:ascii="Courier New" w:hAnsi="Courier New" w:cs="Courier New" w:hint="default"/>
      </w:rPr>
    </w:lvl>
    <w:lvl w:ilvl="5" w:tplc="1B06280A" w:tentative="1">
      <w:start w:val="1"/>
      <w:numFmt w:val="bullet"/>
      <w:lvlText w:val=""/>
      <w:lvlJc w:val="left"/>
      <w:pPr>
        <w:ind w:left="4320" w:hanging="360"/>
      </w:pPr>
      <w:rPr>
        <w:rFonts w:ascii="Wingdings" w:hAnsi="Wingdings" w:hint="default"/>
      </w:rPr>
    </w:lvl>
    <w:lvl w:ilvl="6" w:tplc="50A8993A" w:tentative="1">
      <w:start w:val="1"/>
      <w:numFmt w:val="bullet"/>
      <w:lvlText w:val=""/>
      <w:lvlJc w:val="left"/>
      <w:pPr>
        <w:ind w:left="5040" w:hanging="360"/>
      </w:pPr>
      <w:rPr>
        <w:rFonts w:ascii="Symbol" w:hAnsi="Symbol" w:hint="default"/>
      </w:rPr>
    </w:lvl>
    <w:lvl w:ilvl="7" w:tplc="C0D8B3AE" w:tentative="1">
      <w:start w:val="1"/>
      <w:numFmt w:val="bullet"/>
      <w:lvlText w:val="o"/>
      <w:lvlJc w:val="left"/>
      <w:pPr>
        <w:ind w:left="5760" w:hanging="360"/>
      </w:pPr>
      <w:rPr>
        <w:rFonts w:ascii="Courier New" w:hAnsi="Courier New" w:cs="Courier New" w:hint="default"/>
      </w:rPr>
    </w:lvl>
    <w:lvl w:ilvl="8" w:tplc="AE3E0B9E" w:tentative="1">
      <w:start w:val="1"/>
      <w:numFmt w:val="bullet"/>
      <w:lvlText w:val=""/>
      <w:lvlJc w:val="left"/>
      <w:pPr>
        <w:ind w:left="6480" w:hanging="360"/>
      </w:pPr>
      <w:rPr>
        <w:rFonts w:ascii="Wingdings" w:hAnsi="Wingdings" w:hint="default"/>
      </w:rPr>
    </w:lvl>
  </w:abstractNum>
  <w:abstractNum w:abstractNumId="1" w15:restartNumberingAfterBreak="0">
    <w:nsid w:val="15FB71BD"/>
    <w:multiLevelType w:val="multilevel"/>
    <w:tmpl w:val="486E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C417E0"/>
    <w:multiLevelType w:val="hybridMultilevel"/>
    <w:tmpl w:val="1DC0BED8"/>
    <w:lvl w:ilvl="0" w:tplc="1A28C972">
      <w:start w:val="1"/>
      <w:numFmt w:val="bullet"/>
      <w:lvlText w:val=""/>
      <w:lvlJc w:val="left"/>
      <w:pPr>
        <w:ind w:left="720" w:hanging="360"/>
      </w:pPr>
      <w:rPr>
        <w:rFonts w:ascii="Symbol" w:hAnsi="Symbol" w:hint="default"/>
      </w:rPr>
    </w:lvl>
    <w:lvl w:ilvl="1" w:tplc="D258F5A8" w:tentative="1">
      <w:start w:val="1"/>
      <w:numFmt w:val="bullet"/>
      <w:lvlText w:val="o"/>
      <w:lvlJc w:val="left"/>
      <w:pPr>
        <w:ind w:left="1440" w:hanging="360"/>
      </w:pPr>
      <w:rPr>
        <w:rFonts w:ascii="Courier New" w:hAnsi="Courier New" w:cs="Courier New" w:hint="default"/>
      </w:rPr>
    </w:lvl>
    <w:lvl w:ilvl="2" w:tplc="CA56BE58" w:tentative="1">
      <w:start w:val="1"/>
      <w:numFmt w:val="bullet"/>
      <w:lvlText w:val=""/>
      <w:lvlJc w:val="left"/>
      <w:pPr>
        <w:ind w:left="2160" w:hanging="360"/>
      </w:pPr>
      <w:rPr>
        <w:rFonts w:ascii="Wingdings" w:hAnsi="Wingdings" w:hint="default"/>
      </w:rPr>
    </w:lvl>
    <w:lvl w:ilvl="3" w:tplc="CCC4EECE" w:tentative="1">
      <w:start w:val="1"/>
      <w:numFmt w:val="bullet"/>
      <w:lvlText w:val=""/>
      <w:lvlJc w:val="left"/>
      <w:pPr>
        <w:ind w:left="2880" w:hanging="360"/>
      </w:pPr>
      <w:rPr>
        <w:rFonts w:ascii="Symbol" w:hAnsi="Symbol" w:hint="default"/>
      </w:rPr>
    </w:lvl>
    <w:lvl w:ilvl="4" w:tplc="0E24F464" w:tentative="1">
      <w:start w:val="1"/>
      <w:numFmt w:val="bullet"/>
      <w:lvlText w:val="o"/>
      <w:lvlJc w:val="left"/>
      <w:pPr>
        <w:ind w:left="3600" w:hanging="360"/>
      </w:pPr>
      <w:rPr>
        <w:rFonts w:ascii="Courier New" w:hAnsi="Courier New" w:cs="Courier New" w:hint="default"/>
      </w:rPr>
    </w:lvl>
    <w:lvl w:ilvl="5" w:tplc="51FA6DFE" w:tentative="1">
      <w:start w:val="1"/>
      <w:numFmt w:val="bullet"/>
      <w:lvlText w:val=""/>
      <w:lvlJc w:val="left"/>
      <w:pPr>
        <w:ind w:left="4320" w:hanging="360"/>
      </w:pPr>
      <w:rPr>
        <w:rFonts w:ascii="Wingdings" w:hAnsi="Wingdings" w:hint="default"/>
      </w:rPr>
    </w:lvl>
    <w:lvl w:ilvl="6" w:tplc="0274965E" w:tentative="1">
      <w:start w:val="1"/>
      <w:numFmt w:val="bullet"/>
      <w:lvlText w:val=""/>
      <w:lvlJc w:val="left"/>
      <w:pPr>
        <w:ind w:left="5040" w:hanging="360"/>
      </w:pPr>
      <w:rPr>
        <w:rFonts w:ascii="Symbol" w:hAnsi="Symbol" w:hint="default"/>
      </w:rPr>
    </w:lvl>
    <w:lvl w:ilvl="7" w:tplc="3C46AEFC" w:tentative="1">
      <w:start w:val="1"/>
      <w:numFmt w:val="bullet"/>
      <w:lvlText w:val="o"/>
      <w:lvlJc w:val="left"/>
      <w:pPr>
        <w:ind w:left="5760" w:hanging="360"/>
      </w:pPr>
      <w:rPr>
        <w:rFonts w:ascii="Courier New" w:hAnsi="Courier New" w:cs="Courier New" w:hint="default"/>
      </w:rPr>
    </w:lvl>
    <w:lvl w:ilvl="8" w:tplc="A796AF88" w:tentative="1">
      <w:start w:val="1"/>
      <w:numFmt w:val="bullet"/>
      <w:lvlText w:val=""/>
      <w:lvlJc w:val="left"/>
      <w:pPr>
        <w:ind w:left="6480" w:hanging="360"/>
      </w:pPr>
      <w:rPr>
        <w:rFonts w:ascii="Wingdings" w:hAnsi="Wingdings" w:hint="default"/>
      </w:rPr>
    </w:lvl>
  </w:abstractNum>
  <w:abstractNum w:abstractNumId="3" w15:restartNumberingAfterBreak="0">
    <w:nsid w:val="39AE1431"/>
    <w:multiLevelType w:val="multilevel"/>
    <w:tmpl w:val="8A0E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B46412"/>
    <w:multiLevelType w:val="hybridMultilevel"/>
    <w:tmpl w:val="A148B674"/>
    <w:lvl w:ilvl="0" w:tplc="2E98C8B8">
      <w:start w:val="1"/>
      <w:numFmt w:val="bullet"/>
      <w:lvlText w:val=""/>
      <w:lvlJc w:val="left"/>
      <w:pPr>
        <w:ind w:left="720" w:hanging="360"/>
      </w:pPr>
      <w:rPr>
        <w:rFonts w:ascii="Symbol" w:hAnsi="Symbol" w:hint="default"/>
      </w:rPr>
    </w:lvl>
    <w:lvl w:ilvl="1" w:tplc="D5FA71F0" w:tentative="1">
      <w:start w:val="1"/>
      <w:numFmt w:val="bullet"/>
      <w:lvlText w:val="o"/>
      <w:lvlJc w:val="left"/>
      <w:pPr>
        <w:ind w:left="1440" w:hanging="360"/>
      </w:pPr>
      <w:rPr>
        <w:rFonts w:ascii="Courier New" w:hAnsi="Courier New" w:cs="Courier New" w:hint="default"/>
      </w:rPr>
    </w:lvl>
    <w:lvl w:ilvl="2" w:tplc="8098D0E6" w:tentative="1">
      <w:start w:val="1"/>
      <w:numFmt w:val="bullet"/>
      <w:lvlText w:val=""/>
      <w:lvlJc w:val="left"/>
      <w:pPr>
        <w:ind w:left="2160" w:hanging="360"/>
      </w:pPr>
      <w:rPr>
        <w:rFonts w:ascii="Wingdings" w:hAnsi="Wingdings" w:hint="default"/>
      </w:rPr>
    </w:lvl>
    <w:lvl w:ilvl="3" w:tplc="9D9CF690" w:tentative="1">
      <w:start w:val="1"/>
      <w:numFmt w:val="bullet"/>
      <w:lvlText w:val=""/>
      <w:lvlJc w:val="left"/>
      <w:pPr>
        <w:ind w:left="2880" w:hanging="360"/>
      </w:pPr>
      <w:rPr>
        <w:rFonts w:ascii="Symbol" w:hAnsi="Symbol" w:hint="default"/>
      </w:rPr>
    </w:lvl>
    <w:lvl w:ilvl="4" w:tplc="9A68119E" w:tentative="1">
      <w:start w:val="1"/>
      <w:numFmt w:val="bullet"/>
      <w:lvlText w:val="o"/>
      <w:lvlJc w:val="left"/>
      <w:pPr>
        <w:ind w:left="3600" w:hanging="360"/>
      </w:pPr>
      <w:rPr>
        <w:rFonts w:ascii="Courier New" w:hAnsi="Courier New" w:cs="Courier New" w:hint="default"/>
      </w:rPr>
    </w:lvl>
    <w:lvl w:ilvl="5" w:tplc="5BD2DFF6" w:tentative="1">
      <w:start w:val="1"/>
      <w:numFmt w:val="bullet"/>
      <w:lvlText w:val=""/>
      <w:lvlJc w:val="left"/>
      <w:pPr>
        <w:ind w:left="4320" w:hanging="360"/>
      </w:pPr>
      <w:rPr>
        <w:rFonts w:ascii="Wingdings" w:hAnsi="Wingdings" w:hint="default"/>
      </w:rPr>
    </w:lvl>
    <w:lvl w:ilvl="6" w:tplc="5AB09880" w:tentative="1">
      <w:start w:val="1"/>
      <w:numFmt w:val="bullet"/>
      <w:lvlText w:val=""/>
      <w:lvlJc w:val="left"/>
      <w:pPr>
        <w:ind w:left="5040" w:hanging="360"/>
      </w:pPr>
      <w:rPr>
        <w:rFonts w:ascii="Symbol" w:hAnsi="Symbol" w:hint="default"/>
      </w:rPr>
    </w:lvl>
    <w:lvl w:ilvl="7" w:tplc="1288692C" w:tentative="1">
      <w:start w:val="1"/>
      <w:numFmt w:val="bullet"/>
      <w:lvlText w:val="o"/>
      <w:lvlJc w:val="left"/>
      <w:pPr>
        <w:ind w:left="5760" w:hanging="360"/>
      </w:pPr>
      <w:rPr>
        <w:rFonts w:ascii="Courier New" w:hAnsi="Courier New" w:cs="Courier New" w:hint="default"/>
      </w:rPr>
    </w:lvl>
    <w:lvl w:ilvl="8" w:tplc="2AD0CE2C" w:tentative="1">
      <w:start w:val="1"/>
      <w:numFmt w:val="bullet"/>
      <w:lvlText w:val=""/>
      <w:lvlJc w:val="left"/>
      <w:pPr>
        <w:ind w:left="6480" w:hanging="360"/>
      </w:pPr>
      <w:rPr>
        <w:rFonts w:ascii="Wingdings" w:hAnsi="Wingdings" w:hint="default"/>
      </w:rPr>
    </w:lvl>
  </w:abstractNum>
  <w:abstractNum w:abstractNumId="5" w15:restartNumberingAfterBreak="0">
    <w:nsid w:val="468F0C95"/>
    <w:multiLevelType w:val="hybridMultilevel"/>
    <w:tmpl w:val="BF7C9004"/>
    <w:lvl w:ilvl="0" w:tplc="4EF0DBAE">
      <w:start w:val="1"/>
      <w:numFmt w:val="bullet"/>
      <w:lvlText w:val=""/>
      <w:lvlJc w:val="left"/>
      <w:pPr>
        <w:ind w:left="720" w:hanging="360"/>
      </w:pPr>
      <w:rPr>
        <w:rFonts w:ascii="Symbol" w:hAnsi="Symbol" w:hint="default"/>
      </w:rPr>
    </w:lvl>
    <w:lvl w:ilvl="1" w:tplc="49C45F52" w:tentative="1">
      <w:start w:val="1"/>
      <w:numFmt w:val="lowerLetter"/>
      <w:lvlText w:val="%2."/>
      <w:lvlJc w:val="left"/>
      <w:pPr>
        <w:ind w:left="1440" w:hanging="360"/>
      </w:pPr>
    </w:lvl>
    <w:lvl w:ilvl="2" w:tplc="2BA6EF30" w:tentative="1">
      <w:start w:val="1"/>
      <w:numFmt w:val="lowerRoman"/>
      <w:lvlText w:val="%3."/>
      <w:lvlJc w:val="right"/>
      <w:pPr>
        <w:ind w:left="2160" w:hanging="180"/>
      </w:pPr>
    </w:lvl>
    <w:lvl w:ilvl="3" w:tplc="CDDCFA70" w:tentative="1">
      <w:start w:val="1"/>
      <w:numFmt w:val="decimal"/>
      <w:lvlText w:val="%4."/>
      <w:lvlJc w:val="left"/>
      <w:pPr>
        <w:ind w:left="2880" w:hanging="360"/>
      </w:pPr>
    </w:lvl>
    <w:lvl w:ilvl="4" w:tplc="4538D4FE" w:tentative="1">
      <w:start w:val="1"/>
      <w:numFmt w:val="lowerLetter"/>
      <w:lvlText w:val="%5."/>
      <w:lvlJc w:val="left"/>
      <w:pPr>
        <w:ind w:left="3600" w:hanging="360"/>
      </w:pPr>
    </w:lvl>
    <w:lvl w:ilvl="5" w:tplc="D41E12D8" w:tentative="1">
      <w:start w:val="1"/>
      <w:numFmt w:val="lowerRoman"/>
      <w:lvlText w:val="%6."/>
      <w:lvlJc w:val="right"/>
      <w:pPr>
        <w:ind w:left="4320" w:hanging="180"/>
      </w:pPr>
    </w:lvl>
    <w:lvl w:ilvl="6" w:tplc="53C2A6D4" w:tentative="1">
      <w:start w:val="1"/>
      <w:numFmt w:val="decimal"/>
      <w:lvlText w:val="%7."/>
      <w:lvlJc w:val="left"/>
      <w:pPr>
        <w:ind w:left="5040" w:hanging="360"/>
      </w:pPr>
    </w:lvl>
    <w:lvl w:ilvl="7" w:tplc="7C6CCEE8" w:tentative="1">
      <w:start w:val="1"/>
      <w:numFmt w:val="lowerLetter"/>
      <w:lvlText w:val="%8."/>
      <w:lvlJc w:val="left"/>
      <w:pPr>
        <w:ind w:left="5760" w:hanging="360"/>
      </w:pPr>
    </w:lvl>
    <w:lvl w:ilvl="8" w:tplc="451EEBA8" w:tentative="1">
      <w:start w:val="1"/>
      <w:numFmt w:val="lowerRoman"/>
      <w:lvlText w:val="%9."/>
      <w:lvlJc w:val="right"/>
      <w:pPr>
        <w:ind w:left="6480" w:hanging="180"/>
      </w:pPr>
    </w:lvl>
  </w:abstractNum>
  <w:abstractNum w:abstractNumId="6" w15:restartNumberingAfterBreak="0">
    <w:nsid w:val="4CED56A2"/>
    <w:multiLevelType w:val="hybridMultilevel"/>
    <w:tmpl w:val="BA94725E"/>
    <w:lvl w:ilvl="0" w:tplc="EF124A8A">
      <w:start w:val="1"/>
      <w:numFmt w:val="bullet"/>
      <w:lvlText w:val=""/>
      <w:lvlJc w:val="left"/>
      <w:pPr>
        <w:ind w:left="720" w:hanging="360"/>
      </w:pPr>
      <w:rPr>
        <w:rFonts w:ascii="Symbol" w:hAnsi="Symbol" w:hint="default"/>
      </w:rPr>
    </w:lvl>
    <w:lvl w:ilvl="1" w:tplc="EA766314" w:tentative="1">
      <w:start w:val="1"/>
      <w:numFmt w:val="bullet"/>
      <w:lvlText w:val="o"/>
      <w:lvlJc w:val="left"/>
      <w:pPr>
        <w:ind w:left="1440" w:hanging="360"/>
      </w:pPr>
      <w:rPr>
        <w:rFonts w:ascii="Courier New" w:hAnsi="Courier New" w:cs="Courier New" w:hint="default"/>
      </w:rPr>
    </w:lvl>
    <w:lvl w:ilvl="2" w:tplc="6FEC37EE" w:tentative="1">
      <w:start w:val="1"/>
      <w:numFmt w:val="bullet"/>
      <w:lvlText w:val=""/>
      <w:lvlJc w:val="left"/>
      <w:pPr>
        <w:ind w:left="2160" w:hanging="360"/>
      </w:pPr>
      <w:rPr>
        <w:rFonts w:ascii="Wingdings" w:hAnsi="Wingdings" w:hint="default"/>
      </w:rPr>
    </w:lvl>
    <w:lvl w:ilvl="3" w:tplc="307EADEA" w:tentative="1">
      <w:start w:val="1"/>
      <w:numFmt w:val="bullet"/>
      <w:lvlText w:val=""/>
      <w:lvlJc w:val="left"/>
      <w:pPr>
        <w:ind w:left="2880" w:hanging="360"/>
      </w:pPr>
      <w:rPr>
        <w:rFonts w:ascii="Symbol" w:hAnsi="Symbol" w:hint="default"/>
      </w:rPr>
    </w:lvl>
    <w:lvl w:ilvl="4" w:tplc="7D1639BC" w:tentative="1">
      <w:start w:val="1"/>
      <w:numFmt w:val="bullet"/>
      <w:lvlText w:val="o"/>
      <w:lvlJc w:val="left"/>
      <w:pPr>
        <w:ind w:left="3600" w:hanging="360"/>
      </w:pPr>
      <w:rPr>
        <w:rFonts w:ascii="Courier New" w:hAnsi="Courier New" w:cs="Courier New" w:hint="default"/>
      </w:rPr>
    </w:lvl>
    <w:lvl w:ilvl="5" w:tplc="2C620028" w:tentative="1">
      <w:start w:val="1"/>
      <w:numFmt w:val="bullet"/>
      <w:lvlText w:val=""/>
      <w:lvlJc w:val="left"/>
      <w:pPr>
        <w:ind w:left="4320" w:hanging="360"/>
      </w:pPr>
      <w:rPr>
        <w:rFonts w:ascii="Wingdings" w:hAnsi="Wingdings" w:hint="default"/>
      </w:rPr>
    </w:lvl>
    <w:lvl w:ilvl="6" w:tplc="407AD4CA" w:tentative="1">
      <w:start w:val="1"/>
      <w:numFmt w:val="bullet"/>
      <w:lvlText w:val=""/>
      <w:lvlJc w:val="left"/>
      <w:pPr>
        <w:ind w:left="5040" w:hanging="360"/>
      </w:pPr>
      <w:rPr>
        <w:rFonts w:ascii="Symbol" w:hAnsi="Symbol" w:hint="default"/>
      </w:rPr>
    </w:lvl>
    <w:lvl w:ilvl="7" w:tplc="F29CDB0A" w:tentative="1">
      <w:start w:val="1"/>
      <w:numFmt w:val="bullet"/>
      <w:lvlText w:val="o"/>
      <w:lvlJc w:val="left"/>
      <w:pPr>
        <w:ind w:left="5760" w:hanging="360"/>
      </w:pPr>
      <w:rPr>
        <w:rFonts w:ascii="Courier New" w:hAnsi="Courier New" w:cs="Courier New" w:hint="default"/>
      </w:rPr>
    </w:lvl>
    <w:lvl w:ilvl="8" w:tplc="A9A220C4" w:tentative="1">
      <w:start w:val="1"/>
      <w:numFmt w:val="bullet"/>
      <w:lvlText w:val=""/>
      <w:lvlJc w:val="left"/>
      <w:pPr>
        <w:ind w:left="6480" w:hanging="360"/>
      </w:pPr>
      <w:rPr>
        <w:rFonts w:ascii="Wingdings" w:hAnsi="Wingdings" w:hint="default"/>
      </w:rPr>
    </w:lvl>
  </w:abstractNum>
  <w:abstractNum w:abstractNumId="7" w15:restartNumberingAfterBreak="0">
    <w:nsid w:val="572D0EF0"/>
    <w:multiLevelType w:val="hybridMultilevel"/>
    <w:tmpl w:val="A01A6E22"/>
    <w:lvl w:ilvl="0" w:tplc="A62446A2">
      <w:start w:val="1"/>
      <w:numFmt w:val="bullet"/>
      <w:lvlText w:val=""/>
      <w:lvlJc w:val="left"/>
      <w:pPr>
        <w:ind w:left="720" w:hanging="360"/>
      </w:pPr>
      <w:rPr>
        <w:rFonts w:ascii="Symbol" w:hAnsi="Symbol" w:hint="default"/>
      </w:rPr>
    </w:lvl>
    <w:lvl w:ilvl="1" w:tplc="31725F2C" w:tentative="1">
      <w:start w:val="1"/>
      <w:numFmt w:val="bullet"/>
      <w:lvlText w:val="o"/>
      <w:lvlJc w:val="left"/>
      <w:pPr>
        <w:ind w:left="1440" w:hanging="360"/>
      </w:pPr>
      <w:rPr>
        <w:rFonts w:ascii="Courier New" w:hAnsi="Courier New" w:cs="Courier New" w:hint="default"/>
      </w:rPr>
    </w:lvl>
    <w:lvl w:ilvl="2" w:tplc="B0683416" w:tentative="1">
      <w:start w:val="1"/>
      <w:numFmt w:val="bullet"/>
      <w:lvlText w:val=""/>
      <w:lvlJc w:val="left"/>
      <w:pPr>
        <w:ind w:left="2160" w:hanging="360"/>
      </w:pPr>
      <w:rPr>
        <w:rFonts w:ascii="Wingdings" w:hAnsi="Wingdings" w:hint="default"/>
      </w:rPr>
    </w:lvl>
    <w:lvl w:ilvl="3" w:tplc="991A0136" w:tentative="1">
      <w:start w:val="1"/>
      <w:numFmt w:val="bullet"/>
      <w:lvlText w:val=""/>
      <w:lvlJc w:val="left"/>
      <w:pPr>
        <w:ind w:left="2880" w:hanging="360"/>
      </w:pPr>
      <w:rPr>
        <w:rFonts w:ascii="Symbol" w:hAnsi="Symbol" w:hint="default"/>
      </w:rPr>
    </w:lvl>
    <w:lvl w:ilvl="4" w:tplc="B636B4CC" w:tentative="1">
      <w:start w:val="1"/>
      <w:numFmt w:val="bullet"/>
      <w:lvlText w:val="o"/>
      <w:lvlJc w:val="left"/>
      <w:pPr>
        <w:ind w:left="3600" w:hanging="360"/>
      </w:pPr>
      <w:rPr>
        <w:rFonts w:ascii="Courier New" w:hAnsi="Courier New" w:cs="Courier New" w:hint="default"/>
      </w:rPr>
    </w:lvl>
    <w:lvl w:ilvl="5" w:tplc="84CC0572" w:tentative="1">
      <w:start w:val="1"/>
      <w:numFmt w:val="bullet"/>
      <w:lvlText w:val=""/>
      <w:lvlJc w:val="left"/>
      <w:pPr>
        <w:ind w:left="4320" w:hanging="360"/>
      </w:pPr>
      <w:rPr>
        <w:rFonts w:ascii="Wingdings" w:hAnsi="Wingdings" w:hint="default"/>
      </w:rPr>
    </w:lvl>
    <w:lvl w:ilvl="6" w:tplc="4EBA88AE" w:tentative="1">
      <w:start w:val="1"/>
      <w:numFmt w:val="bullet"/>
      <w:lvlText w:val=""/>
      <w:lvlJc w:val="left"/>
      <w:pPr>
        <w:ind w:left="5040" w:hanging="360"/>
      </w:pPr>
      <w:rPr>
        <w:rFonts w:ascii="Symbol" w:hAnsi="Symbol" w:hint="default"/>
      </w:rPr>
    </w:lvl>
    <w:lvl w:ilvl="7" w:tplc="237EFFDA" w:tentative="1">
      <w:start w:val="1"/>
      <w:numFmt w:val="bullet"/>
      <w:lvlText w:val="o"/>
      <w:lvlJc w:val="left"/>
      <w:pPr>
        <w:ind w:left="5760" w:hanging="360"/>
      </w:pPr>
      <w:rPr>
        <w:rFonts w:ascii="Courier New" w:hAnsi="Courier New" w:cs="Courier New" w:hint="default"/>
      </w:rPr>
    </w:lvl>
    <w:lvl w:ilvl="8" w:tplc="1B004E98" w:tentative="1">
      <w:start w:val="1"/>
      <w:numFmt w:val="bullet"/>
      <w:lvlText w:val=""/>
      <w:lvlJc w:val="left"/>
      <w:pPr>
        <w:ind w:left="6480" w:hanging="360"/>
      </w:pPr>
      <w:rPr>
        <w:rFonts w:ascii="Wingdings" w:hAnsi="Wingdings" w:hint="default"/>
      </w:rPr>
    </w:lvl>
  </w:abstractNum>
  <w:abstractNum w:abstractNumId="8" w15:restartNumberingAfterBreak="0">
    <w:nsid w:val="58E807E2"/>
    <w:multiLevelType w:val="hybridMultilevel"/>
    <w:tmpl w:val="524A7AEC"/>
    <w:lvl w:ilvl="0" w:tplc="7616CE38">
      <w:start w:val="1"/>
      <w:numFmt w:val="bullet"/>
      <w:lvlText w:val=""/>
      <w:lvlJc w:val="left"/>
      <w:pPr>
        <w:ind w:left="720" w:hanging="360"/>
      </w:pPr>
      <w:rPr>
        <w:rFonts w:ascii="Symbol" w:hAnsi="Symbol" w:hint="default"/>
      </w:rPr>
    </w:lvl>
    <w:lvl w:ilvl="1" w:tplc="CE2C20B4" w:tentative="1">
      <w:start w:val="1"/>
      <w:numFmt w:val="bullet"/>
      <w:lvlText w:val="o"/>
      <w:lvlJc w:val="left"/>
      <w:pPr>
        <w:ind w:left="1440" w:hanging="360"/>
      </w:pPr>
      <w:rPr>
        <w:rFonts w:ascii="Courier New" w:hAnsi="Courier New" w:cs="Courier New" w:hint="default"/>
      </w:rPr>
    </w:lvl>
    <w:lvl w:ilvl="2" w:tplc="EF9CB97A" w:tentative="1">
      <w:start w:val="1"/>
      <w:numFmt w:val="bullet"/>
      <w:lvlText w:val=""/>
      <w:lvlJc w:val="left"/>
      <w:pPr>
        <w:ind w:left="2160" w:hanging="360"/>
      </w:pPr>
      <w:rPr>
        <w:rFonts w:ascii="Wingdings" w:hAnsi="Wingdings" w:hint="default"/>
      </w:rPr>
    </w:lvl>
    <w:lvl w:ilvl="3" w:tplc="1D2467BE" w:tentative="1">
      <w:start w:val="1"/>
      <w:numFmt w:val="bullet"/>
      <w:lvlText w:val=""/>
      <w:lvlJc w:val="left"/>
      <w:pPr>
        <w:ind w:left="2880" w:hanging="360"/>
      </w:pPr>
      <w:rPr>
        <w:rFonts w:ascii="Symbol" w:hAnsi="Symbol" w:hint="default"/>
      </w:rPr>
    </w:lvl>
    <w:lvl w:ilvl="4" w:tplc="4DDC46FA" w:tentative="1">
      <w:start w:val="1"/>
      <w:numFmt w:val="bullet"/>
      <w:lvlText w:val="o"/>
      <w:lvlJc w:val="left"/>
      <w:pPr>
        <w:ind w:left="3600" w:hanging="360"/>
      </w:pPr>
      <w:rPr>
        <w:rFonts w:ascii="Courier New" w:hAnsi="Courier New" w:cs="Courier New" w:hint="default"/>
      </w:rPr>
    </w:lvl>
    <w:lvl w:ilvl="5" w:tplc="5C5CB402" w:tentative="1">
      <w:start w:val="1"/>
      <w:numFmt w:val="bullet"/>
      <w:lvlText w:val=""/>
      <w:lvlJc w:val="left"/>
      <w:pPr>
        <w:ind w:left="4320" w:hanging="360"/>
      </w:pPr>
      <w:rPr>
        <w:rFonts w:ascii="Wingdings" w:hAnsi="Wingdings" w:hint="default"/>
      </w:rPr>
    </w:lvl>
    <w:lvl w:ilvl="6" w:tplc="4A365398" w:tentative="1">
      <w:start w:val="1"/>
      <w:numFmt w:val="bullet"/>
      <w:lvlText w:val=""/>
      <w:lvlJc w:val="left"/>
      <w:pPr>
        <w:ind w:left="5040" w:hanging="360"/>
      </w:pPr>
      <w:rPr>
        <w:rFonts w:ascii="Symbol" w:hAnsi="Symbol" w:hint="default"/>
      </w:rPr>
    </w:lvl>
    <w:lvl w:ilvl="7" w:tplc="447E04EC" w:tentative="1">
      <w:start w:val="1"/>
      <w:numFmt w:val="bullet"/>
      <w:lvlText w:val="o"/>
      <w:lvlJc w:val="left"/>
      <w:pPr>
        <w:ind w:left="5760" w:hanging="360"/>
      </w:pPr>
      <w:rPr>
        <w:rFonts w:ascii="Courier New" w:hAnsi="Courier New" w:cs="Courier New" w:hint="default"/>
      </w:rPr>
    </w:lvl>
    <w:lvl w:ilvl="8" w:tplc="28E2EAF4" w:tentative="1">
      <w:start w:val="1"/>
      <w:numFmt w:val="bullet"/>
      <w:lvlText w:val=""/>
      <w:lvlJc w:val="left"/>
      <w:pPr>
        <w:ind w:left="6480" w:hanging="360"/>
      </w:pPr>
      <w:rPr>
        <w:rFonts w:ascii="Wingdings" w:hAnsi="Wingdings" w:hint="default"/>
      </w:rPr>
    </w:lvl>
  </w:abstractNum>
  <w:abstractNum w:abstractNumId="9" w15:restartNumberingAfterBreak="0">
    <w:nsid w:val="5C282B29"/>
    <w:multiLevelType w:val="hybridMultilevel"/>
    <w:tmpl w:val="E09C4152"/>
    <w:lvl w:ilvl="0" w:tplc="7430F7A2">
      <w:start w:val="1"/>
      <w:numFmt w:val="bullet"/>
      <w:lvlText w:val=""/>
      <w:lvlJc w:val="left"/>
      <w:pPr>
        <w:ind w:left="720" w:hanging="360"/>
      </w:pPr>
      <w:rPr>
        <w:rFonts w:ascii="Symbol" w:hAnsi="Symbol" w:hint="default"/>
      </w:rPr>
    </w:lvl>
    <w:lvl w:ilvl="1" w:tplc="ADB6CF64" w:tentative="1">
      <w:start w:val="1"/>
      <w:numFmt w:val="bullet"/>
      <w:lvlText w:val="o"/>
      <w:lvlJc w:val="left"/>
      <w:pPr>
        <w:ind w:left="1440" w:hanging="360"/>
      </w:pPr>
      <w:rPr>
        <w:rFonts w:ascii="Courier New" w:hAnsi="Courier New" w:cs="Courier New" w:hint="default"/>
      </w:rPr>
    </w:lvl>
    <w:lvl w:ilvl="2" w:tplc="B6F217B2" w:tentative="1">
      <w:start w:val="1"/>
      <w:numFmt w:val="bullet"/>
      <w:lvlText w:val=""/>
      <w:lvlJc w:val="left"/>
      <w:pPr>
        <w:ind w:left="2160" w:hanging="360"/>
      </w:pPr>
      <w:rPr>
        <w:rFonts w:ascii="Wingdings" w:hAnsi="Wingdings" w:hint="default"/>
      </w:rPr>
    </w:lvl>
    <w:lvl w:ilvl="3" w:tplc="571E914A" w:tentative="1">
      <w:start w:val="1"/>
      <w:numFmt w:val="bullet"/>
      <w:lvlText w:val=""/>
      <w:lvlJc w:val="left"/>
      <w:pPr>
        <w:ind w:left="2880" w:hanging="360"/>
      </w:pPr>
      <w:rPr>
        <w:rFonts w:ascii="Symbol" w:hAnsi="Symbol" w:hint="default"/>
      </w:rPr>
    </w:lvl>
    <w:lvl w:ilvl="4" w:tplc="2CF2B530" w:tentative="1">
      <w:start w:val="1"/>
      <w:numFmt w:val="bullet"/>
      <w:lvlText w:val="o"/>
      <w:lvlJc w:val="left"/>
      <w:pPr>
        <w:ind w:left="3600" w:hanging="360"/>
      </w:pPr>
      <w:rPr>
        <w:rFonts w:ascii="Courier New" w:hAnsi="Courier New" w:cs="Courier New" w:hint="default"/>
      </w:rPr>
    </w:lvl>
    <w:lvl w:ilvl="5" w:tplc="A70E765C" w:tentative="1">
      <w:start w:val="1"/>
      <w:numFmt w:val="bullet"/>
      <w:lvlText w:val=""/>
      <w:lvlJc w:val="left"/>
      <w:pPr>
        <w:ind w:left="4320" w:hanging="360"/>
      </w:pPr>
      <w:rPr>
        <w:rFonts w:ascii="Wingdings" w:hAnsi="Wingdings" w:hint="default"/>
      </w:rPr>
    </w:lvl>
    <w:lvl w:ilvl="6" w:tplc="249614BC" w:tentative="1">
      <w:start w:val="1"/>
      <w:numFmt w:val="bullet"/>
      <w:lvlText w:val=""/>
      <w:lvlJc w:val="left"/>
      <w:pPr>
        <w:ind w:left="5040" w:hanging="360"/>
      </w:pPr>
      <w:rPr>
        <w:rFonts w:ascii="Symbol" w:hAnsi="Symbol" w:hint="default"/>
      </w:rPr>
    </w:lvl>
    <w:lvl w:ilvl="7" w:tplc="E25A535E" w:tentative="1">
      <w:start w:val="1"/>
      <w:numFmt w:val="bullet"/>
      <w:lvlText w:val="o"/>
      <w:lvlJc w:val="left"/>
      <w:pPr>
        <w:ind w:left="5760" w:hanging="360"/>
      </w:pPr>
      <w:rPr>
        <w:rFonts w:ascii="Courier New" w:hAnsi="Courier New" w:cs="Courier New" w:hint="default"/>
      </w:rPr>
    </w:lvl>
    <w:lvl w:ilvl="8" w:tplc="A6D816FA" w:tentative="1">
      <w:start w:val="1"/>
      <w:numFmt w:val="bullet"/>
      <w:lvlText w:val=""/>
      <w:lvlJc w:val="left"/>
      <w:pPr>
        <w:ind w:left="6480" w:hanging="360"/>
      </w:pPr>
      <w:rPr>
        <w:rFonts w:ascii="Wingdings" w:hAnsi="Wingdings" w:hint="default"/>
      </w:rPr>
    </w:lvl>
  </w:abstractNum>
  <w:abstractNum w:abstractNumId="10" w15:restartNumberingAfterBreak="0">
    <w:nsid w:val="6752098D"/>
    <w:multiLevelType w:val="hybridMultilevel"/>
    <w:tmpl w:val="4FA4A4DC"/>
    <w:lvl w:ilvl="0" w:tplc="527270A6">
      <w:start w:val="1"/>
      <w:numFmt w:val="bullet"/>
      <w:lvlText w:val=""/>
      <w:lvlJc w:val="left"/>
      <w:pPr>
        <w:ind w:left="720" w:hanging="360"/>
      </w:pPr>
      <w:rPr>
        <w:rFonts w:ascii="Symbol" w:hAnsi="Symbol" w:hint="default"/>
      </w:rPr>
    </w:lvl>
    <w:lvl w:ilvl="1" w:tplc="317EFF38" w:tentative="1">
      <w:start w:val="1"/>
      <w:numFmt w:val="bullet"/>
      <w:lvlText w:val="o"/>
      <w:lvlJc w:val="left"/>
      <w:pPr>
        <w:ind w:left="1440" w:hanging="360"/>
      </w:pPr>
      <w:rPr>
        <w:rFonts w:ascii="Courier New" w:hAnsi="Courier New" w:cs="Courier New" w:hint="default"/>
      </w:rPr>
    </w:lvl>
    <w:lvl w:ilvl="2" w:tplc="C7B61966" w:tentative="1">
      <w:start w:val="1"/>
      <w:numFmt w:val="bullet"/>
      <w:lvlText w:val=""/>
      <w:lvlJc w:val="left"/>
      <w:pPr>
        <w:ind w:left="2160" w:hanging="360"/>
      </w:pPr>
      <w:rPr>
        <w:rFonts w:ascii="Wingdings" w:hAnsi="Wingdings" w:hint="default"/>
      </w:rPr>
    </w:lvl>
    <w:lvl w:ilvl="3" w:tplc="D54EC634" w:tentative="1">
      <w:start w:val="1"/>
      <w:numFmt w:val="bullet"/>
      <w:lvlText w:val=""/>
      <w:lvlJc w:val="left"/>
      <w:pPr>
        <w:ind w:left="2880" w:hanging="360"/>
      </w:pPr>
      <w:rPr>
        <w:rFonts w:ascii="Symbol" w:hAnsi="Symbol" w:hint="default"/>
      </w:rPr>
    </w:lvl>
    <w:lvl w:ilvl="4" w:tplc="66C29D0C" w:tentative="1">
      <w:start w:val="1"/>
      <w:numFmt w:val="bullet"/>
      <w:lvlText w:val="o"/>
      <w:lvlJc w:val="left"/>
      <w:pPr>
        <w:ind w:left="3600" w:hanging="360"/>
      </w:pPr>
      <w:rPr>
        <w:rFonts w:ascii="Courier New" w:hAnsi="Courier New" w:cs="Courier New" w:hint="default"/>
      </w:rPr>
    </w:lvl>
    <w:lvl w:ilvl="5" w:tplc="63400A2E" w:tentative="1">
      <w:start w:val="1"/>
      <w:numFmt w:val="bullet"/>
      <w:lvlText w:val=""/>
      <w:lvlJc w:val="left"/>
      <w:pPr>
        <w:ind w:left="4320" w:hanging="360"/>
      </w:pPr>
      <w:rPr>
        <w:rFonts w:ascii="Wingdings" w:hAnsi="Wingdings" w:hint="default"/>
      </w:rPr>
    </w:lvl>
    <w:lvl w:ilvl="6" w:tplc="DC1491A0" w:tentative="1">
      <w:start w:val="1"/>
      <w:numFmt w:val="bullet"/>
      <w:lvlText w:val=""/>
      <w:lvlJc w:val="left"/>
      <w:pPr>
        <w:ind w:left="5040" w:hanging="360"/>
      </w:pPr>
      <w:rPr>
        <w:rFonts w:ascii="Symbol" w:hAnsi="Symbol" w:hint="default"/>
      </w:rPr>
    </w:lvl>
    <w:lvl w:ilvl="7" w:tplc="1902CCE2" w:tentative="1">
      <w:start w:val="1"/>
      <w:numFmt w:val="bullet"/>
      <w:lvlText w:val="o"/>
      <w:lvlJc w:val="left"/>
      <w:pPr>
        <w:ind w:left="5760" w:hanging="360"/>
      </w:pPr>
      <w:rPr>
        <w:rFonts w:ascii="Courier New" w:hAnsi="Courier New" w:cs="Courier New" w:hint="default"/>
      </w:rPr>
    </w:lvl>
    <w:lvl w:ilvl="8" w:tplc="71A685B4" w:tentative="1">
      <w:start w:val="1"/>
      <w:numFmt w:val="bullet"/>
      <w:lvlText w:val=""/>
      <w:lvlJc w:val="left"/>
      <w:pPr>
        <w:ind w:left="6480" w:hanging="360"/>
      </w:pPr>
      <w:rPr>
        <w:rFonts w:ascii="Wingdings" w:hAnsi="Wingdings" w:hint="default"/>
      </w:rPr>
    </w:lvl>
  </w:abstractNum>
  <w:abstractNum w:abstractNumId="11" w15:restartNumberingAfterBreak="0">
    <w:nsid w:val="6D715C62"/>
    <w:multiLevelType w:val="hybridMultilevel"/>
    <w:tmpl w:val="D1FEB7E4"/>
    <w:lvl w:ilvl="0" w:tplc="4522750A">
      <w:start w:val="1"/>
      <w:numFmt w:val="decimal"/>
      <w:lvlText w:val="%1."/>
      <w:lvlJc w:val="left"/>
      <w:pPr>
        <w:ind w:left="720" w:hanging="360"/>
      </w:pPr>
    </w:lvl>
    <w:lvl w:ilvl="1" w:tplc="66CE6E38" w:tentative="1">
      <w:start w:val="1"/>
      <w:numFmt w:val="lowerLetter"/>
      <w:lvlText w:val="%2."/>
      <w:lvlJc w:val="left"/>
      <w:pPr>
        <w:ind w:left="1440" w:hanging="360"/>
      </w:pPr>
    </w:lvl>
    <w:lvl w:ilvl="2" w:tplc="F98C270A" w:tentative="1">
      <w:start w:val="1"/>
      <w:numFmt w:val="lowerRoman"/>
      <w:lvlText w:val="%3."/>
      <w:lvlJc w:val="right"/>
      <w:pPr>
        <w:ind w:left="2160" w:hanging="180"/>
      </w:pPr>
    </w:lvl>
    <w:lvl w:ilvl="3" w:tplc="388238CA" w:tentative="1">
      <w:start w:val="1"/>
      <w:numFmt w:val="decimal"/>
      <w:lvlText w:val="%4."/>
      <w:lvlJc w:val="left"/>
      <w:pPr>
        <w:ind w:left="2880" w:hanging="360"/>
      </w:pPr>
    </w:lvl>
    <w:lvl w:ilvl="4" w:tplc="1F42B25C" w:tentative="1">
      <w:start w:val="1"/>
      <w:numFmt w:val="lowerLetter"/>
      <w:lvlText w:val="%5."/>
      <w:lvlJc w:val="left"/>
      <w:pPr>
        <w:ind w:left="3600" w:hanging="360"/>
      </w:pPr>
    </w:lvl>
    <w:lvl w:ilvl="5" w:tplc="F77267F2" w:tentative="1">
      <w:start w:val="1"/>
      <w:numFmt w:val="lowerRoman"/>
      <w:lvlText w:val="%6."/>
      <w:lvlJc w:val="right"/>
      <w:pPr>
        <w:ind w:left="4320" w:hanging="180"/>
      </w:pPr>
    </w:lvl>
    <w:lvl w:ilvl="6" w:tplc="25C08B1E" w:tentative="1">
      <w:start w:val="1"/>
      <w:numFmt w:val="decimal"/>
      <w:lvlText w:val="%7."/>
      <w:lvlJc w:val="left"/>
      <w:pPr>
        <w:ind w:left="5040" w:hanging="360"/>
      </w:pPr>
    </w:lvl>
    <w:lvl w:ilvl="7" w:tplc="9A649206" w:tentative="1">
      <w:start w:val="1"/>
      <w:numFmt w:val="lowerLetter"/>
      <w:lvlText w:val="%8."/>
      <w:lvlJc w:val="left"/>
      <w:pPr>
        <w:ind w:left="5760" w:hanging="360"/>
      </w:pPr>
    </w:lvl>
    <w:lvl w:ilvl="8" w:tplc="7336610C" w:tentative="1">
      <w:start w:val="1"/>
      <w:numFmt w:val="lowerRoman"/>
      <w:lvlText w:val="%9."/>
      <w:lvlJc w:val="right"/>
      <w:pPr>
        <w:ind w:left="6480" w:hanging="180"/>
      </w:pPr>
    </w:lvl>
  </w:abstractNum>
  <w:abstractNum w:abstractNumId="12" w15:restartNumberingAfterBreak="0">
    <w:nsid w:val="75B4542D"/>
    <w:multiLevelType w:val="hybridMultilevel"/>
    <w:tmpl w:val="1BEC84DA"/>
    <w:lvl w:ilvl="0" w:tplc="08A893E0">
      <w:start w:val="1"/>
      <w:numFmt w:val="bullet"/>
      <w:lvlText w:val=""/>
      <w:lvlJc w:val="left"/>
      <w:pPr>
        <w:ind w:left="720" w:hanging="360"/>
      </w:pPr>
      <w:rPr>
        <w:rFonts w:ascii="Symbol" w:hAnsi="Symbol" w:hint="default"/>
      </w:rPr>
    </w:lvl>
    <w:lvl w:ilvl="1" w:tplc="8D9877F6" w:tentative="1">
      <w:start w:val="1"/>
      <w:numFmt w:val="bullet"/>
      <w:lvlText w:val="o"/>
      <w:lvlJc w:val="left"/>
      <w:pPr>
        <w:ind w:left="1440" w:hanging="360"/>
      </w:pPr>
      <w:rPr>
        <w:rFonts w:ascii="Courier New" w:hAnsi="Courier New" w:cs="Courier New" w:hint="default"/>
      </w:rPr>
    </w:lvl>
    <w:lvl w:ilvl="2" w:tplc="B958FC90" w:tentative="1">
      <w:start w:val="1"/>
      <w:numFmt w:val="bullet"/>
      <w:lvlText w:val=""/>
      <w:lvlJc w:val="left"/>
      <w:pPr>
        <w:ind w:left="2160" w:hanging="360"/>
      </w:pPr>
      <w:rPr>
        <w:rFonts w:ascii="Wingdings" w:hAnsi="Wingdings" w:hint="default"/>
      </w:rPr>
    </w:lvl>
    <w:lvl w:ilvl="3" w:tplc="E0C8FC6C" w:tentative="1">
      <w:start w:val="1"/>
      <w:numFmt w:val="bullet"/>
      <w:lvlText w:val=""/>
      <w:lvlJc w:val="left"/>
      <w:pPr>
        <w:ind w:left="2880" w:hanging="360"/>
      </w:pPr>
      <w:rPr>
        <w:rFonts w:ascii="Symbol" w:hAnsi="Symbol" w:hint="default"/>
      </w:rPr>
    </w:lvl>
    <w:lvl w:ilvl="4" w:tplc="7AE4FD88" w:tentative="1">
      <w:start w:val="1"/>
      <w:numFmt w:val="bullet"/>
      <w:lvlText w:val="o"/>
      <w:lvlJc w:val="left"/>
      <w:pPr>
        <w:ind w:left="3600" w:hanging="360"/>
      </w:pPr>
      <w:rPr>
        <w:rFonts w:ascii="Courier New" w:hAnsi="Courier New" w:cs="Courier New" w:hint="default"/>
      </w:rPr>
    </w:lvl>
    <w:lvl w:ilvl="5" w:tplc="D3C4AC5A" w:tentative="1">
      <w:start w:val="1"/>
      <w:numFmt w:val="bullet"/>
      <w:lvlText w:val=""/>
      <w:lvlJc w:val="left"/>
      <w:pPr>
        <w:ind w:left="4320" w:hanging="360"/>
      </w:pPr>
      <w:rPr>
        <w:rFonts w:ascii="Wingdings" w:hAnsi="Wingdings" w:hint="default"/>
      </w:rPr>
    </w:lvl>
    <w:lvl w:ilvl="6" w:tplc="7E3641DE" w:tentative="1">
      <w:start w:val="1"/>
      <w:numFmt w:val="bullet"/>
      <w:lvlText w:val=""/>
      <w:lvlJc w:val="left"/>
      <w:pPr>
        <w:ind w:left="5040" w:hanging="360"/>
      </w:pPr>
      <w:rPr>
        <w:rFonts w:ascii="Symbol" w:hAnsi="Symbol" w:hint="default"/>
      </w:rPr>
    </w:lvl>
    <w:lvl w:ilvl="7" w:tplc="3AD462FC" w:tentative="1">
      <w:start w:val="1"/>
      <w:numFmt w:val="bullet"/>
      <w:lvlText w:val="o"/>
      <w:lvlJc w:val="left"/>
      <w:pPr>
        <w:ind w:left="5760" w:hanging="360"/>
      </w:pPr>
      <w:rPr>
        <w:rFonts w:ascii="Courier New" w:hAnsi="Courier New" w:cs="Courier New" w:hint="default"/>
      </w:rPr>
    </w:lvl>
    <w:lvl w:ilvl="8" w:tplc="FA3A23DC" w:tentative="1">
      <w:start w:val="1"/>
      <w:numFmt w:val="bullet"/>
      <w:lvlText w:val=""/>
      <w:lvlJc w:val="left"/>
      <w:pPr>
        <w:ind w:left="6480" w:hanging="360"/>
      </w:pPr>
      <w:rPr>
        <w:rFonts w:ascii="Wingdings" w:hAnsi="Wingdings" w:hint="default"/>
      </w:rPr>
    </w:lvl>
  </w:abstractNum>
  <w:num w:numId="1" w16cid:durableId="1820539584">
    <w:abstractNumId w:val="1"/>
  </w:num>
  <w:num w:numId="2" w16cid:durableId="618221656">
    <w:abstractNumId w:val="3"/>
  </w:num>
  <w:num w:numId="3" w16cid:durableId="1685866534">
    <w:abstractNumId w:val="0"/>
  </w:num>
  <w:num w:numId="4" w16cid:durableId="1444418446">
    <w:abstractNumId w:val="11"/>
  </w:num>
  <w:num w:numId="5" w16cid:durableId="1497452154">
    <w:abstractNumId w:val="5"/>
  </w:num>
  <w:num w:numId="6" w16cid:durableId="1549148460">
    <w:abstractNumId w:val="8"/>
  </w:num>
  <w:num w:numId="7" w16cid:durableId="1285231468">
    <w:abstractNumId w:val="4"/>
  </w:num>
  <w:num w:numId="8" w16cid:durableId="1801416240">
    <w:abstractNumId w:val="12"/>
  </w:num>
  <w:num w:numId="9" w16cid:durableId="2119762612">
    <w:abstractNumId w:val="9"/>
  </w:num>
  <w:num w:numId="10" w16cid:durableId="950671031">
    <w:abstractNumId w:val="2"/>
  </w:num>
  <w:num w:numId="11" w16cid:durableId="1391268416">
    <w:abstractNumId w:val="10"/>
  </w:num>
  <w:num w:numId="12" w16cid:durableId="1634094413">
    <w:abstractNumId w:val="6"/>
  </w:num>
  <w:num w:numId="13" w16cid:durableId="1992512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1C6"/>
    <w:rsid w:val="000406DC"/>
    <w:rsid w:val="000C3BE9"/>
    <w:rsid w:val="0010017B"/>
    <w:rsid w:val="00141880"/>
    <w:rsid w:val="001465F1"/>
    <w:rsid w:val="00193FE2"/>
    <w:rsid w:val="001B06C7"/>
    <w:rsid w:val="00217388"/>
    <w:rsid w:val="00232FB5"/>
    <w:rsid w:val="00284B5B"/>
    <w:rsid w:val="002858AC"/>
    <w:rsid w:val="00287912"/>
    <w:rsid w:val="003829DD"/>
    <w:rsid w:val="003D1FB8"/>
    <w:rsid w:val="00465B1A"/>
    <w:rsid w:val="004A58A0"/>
    <w:rsid w:val="004D7606"/>
    <w:rsid w:val="0050201C"/>
    <w:rsid w:val="00566425"/>
    <w:rsid w:val="00611054"/>
    <w:rsid w:val="00622ADB"/>
    <w:rsid w:val="006A64DC"/>
    <w:rsid w:val="006C0B02"/>
    <w:rsid w:val="006D6161"/>
    <w:rsid w:val="007520E8"/>
    <w:rsid w:val="007D0DE8"/>
    <w:rsid w:val="008363EB"/>
    <w:rsid w:val="008772EE"/>
    <w:rsid w:val="00897E0D"/>
    <w:rsid w:val="008B3A51"/>
    <w:rsid w:val="009101C6"/>
    <w:rsid w:val="00915333"/>
    <w:rsid w:val="00966618"/>
    <w:rsid w:val="009810C9"/>
    <w:rsid w:val="00A507D5"/>
    <w:rsid w:val="00AF0A43"/>
    <w:rsid w:val="00AF38FE"/>
    <w:rsid w:val="00C07E83"/>
    <w:rsid w:val="00C20E54"/>
    <w:rsid w:val="00C524B5"/>
    <w:rsid w:val="00C9716B"/>
    <w:rsid w:val="00CA2862"/>
    <w:rsid w:val="00CD7FA3"/>
    <w:rsid w:val="00CF2A51"/>
    <w:rsid w:val="00D25E35"/>
    <w:rsid w:val="00D353CE"/>
    <w:rsid w:val="00DB3229"/>
    <w:rsid w:val="00DB329A"/>
    <w:rsid w:val="00DF180E"/>
    <w:rsid w:val="00E058FB"/>
    <w:rsid w:val="00E757CD"/>
    <w:rsid w:val="00EB6DF0"/>
    <w:rsid w:val="00FB26F0"/>
    <w:rsid w:val="00FE3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0B6C"/>
  <w15:chartTrackingRefBased/>
  <w15:docId w15:val="{D137702A-2FE2-47F3-BCB0-A09154BF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2F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FB5"/>
  </w:style>
  <w:style w:type="paragraph" w:styleId="Footer">
    <w:name w:val="footer"/>
    <w:basedOn w:val="Normal"/>
    <w:link w:val="FooterChar"/>
    <w:uiPriority w:val="99"/>
    <w:unhideWhenUsed/>
    <w:rsid w:val="00232F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FB5"/>
  </w:style>
  <w:style w:type="paragraph" w:styleId="ListParagraph">
    <w:name w:val="List Paragraph"/>
    <w:basedOn w:val="Normal"/>
    <w:uiPriority w:val="34"/>
    <w:qFormat/>
    <w:rsid w:val="000C3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redundancy-your-right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cas.org.uk/redundancy"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xperthr.co.uk/policies-and-procedures/data-protection-policy/16269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2023-03-02T13:24:00Z</dcterms:created>
  <dcterms:modified xsi:type="dcterms:W3CDTF">2023-05-02T16:38:00Z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82e7b8f9458808320ca41e249670004c79c6b0b3786c0097c3ced5317699fd22</vt:lpwstr>
  </property>
</Properties>
</file>