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2040745E" w:rsidR="00A12C58" w:rsidRPr="00E7363A" w:rsidRDefault="00C36DC2" w:rsidP="00BC64B8">
      <w:pPr>
        <w:shd w:val="clear" w:color="auto" w:fill="4BC7E3"/>
        <w:rPr>
          <w:rFonts w:cstheme="minorHAnsi"/>
          <w:b/>
          <w:color w:val="FFFFFF" w:themeColor="background1"/>
          <w:sz w:val="28"/>
          <w:szCs w:val="28"/>
        </w:rPr>
      </w:pPr>
      <w:r w:rsidRPr="00E7363A">
        <w:rPr>
          <w:rFonts w:cstheme="minorHAnsi"/>
          <w:b/>
          <w:color w:val="FFFFFF" w:themeColor="background1"/>
          <w:sz w:val="28"/>
          <w:szCs w:val="28"/>
        </w:rPr>
        <w:t>Menopause Guidance</w:t>
      </w:r>
    </w:p>
    <w:p w14:paraId="2CBDF8F2" w14:textId="77777777" w:rsidR="00C36DC2" w:rsidRPr="00956390" w:rsidRDefault="00C36DC2" w:rsidP="00C36DC2">
      <w:pPr>
        <w:pStyle w:val="BodyText"/>
        <w:spacing w:line="20" w:lineRule="atLeast"/>
        <w:ind w:right="95"/>
        <w:rPr>
          <w:rFonts w:asciiTheme="minorHAnsi" w:hAnsiTheme="minorHAnsi" w:cstheme="minorHAnsi"/>
          <w:sz w:val="22"/>
          <w:szCs w:val="22"/>
        </w:rPr>
      </w:pPr>
    </w:p>
    <w:p w14:paraId="00CD147D" w14:textId="049C15CD" w:rsidR="00BC64B8" w:rsidRDefault="00C36DC2" w:rsidP="00C36DC2">
      <w:pPr>
        <w:pStyle w:val="BodyText"/>
        <w:spacing w:line="20" w:lineRule="atLeast"/>
        <w:ind w:right="95"/>
        <w:rPr>
          <w:rFonts w:cstheme="minorHAnsi"/>
          <w:b/>
          <w:u w:val="single"/>
        </w:rPr>
      </w:pPr>
      <w:r>
        <w:rPr>
          <w:rFonts w:asciiTheme="minorHAnsi" w:hAnsiTheme="minorHAnsi" w:cstheme="minorHAnsi"/>
          <w:b/>
          <w:bCs/>
        </w:rPr>
        <w:t>Introduction</w:t>
      </w:r>
    </w:p>
    <w:p w14:paraId="2325F160" w14:textId="386CFCCB" w:rsidR="00C36DC2" w:rsidRPr="00956390" w:rsidRDefault="00C36DC2" w:rsidP="00C36DC2">
      <w:pPr>
        <w:pStyle w:val="BodyText"/>
        <w:spacing w:line="20" w:lineRule="atLeast"/>
        <w:ind w:right="95"/>
        <w:rPr>
          <w:rFonts w:asciiTheme="minorHAnsi" w:hAnsiTheme="minorHAnsi" w:cstheme="minorHAnsi"/>
          <w:sz w:val="22"/>
          <w:szCs w:val="22"/>
        </w:rPr>
      </w:pPr>
      <w:r w:rsidRPr="00956390">
        <w:rPr>
          <w:rFonts w:asciiTheme="minorHAnsi" w:hAnsiTheme="minorHAnsi" w:cstheme="minorHAnsi"/>
          <w:sz w:val="22"/>
          <w:szCs w:val="22"/>
        </w:rPr>
        <w:t>Women are working through perimenopause and</w:t>
      </w:r>
      <w:r w:rsidRPr="00956390">
        <w:rPr>
          <w:rFonts w:asciiTheme="minorHAnsi" w:hAnsiTheme="minorHAnsi" w:cstheme="minorHAnsi"/>
          <w:spacing w:val="1"/>
          <w:sz w:val="22"/>
          <w:szCs w:val="22"/>
        </w:rPr>
        <w:t xml:space="preserve"> </w:t>
      </w:r>
      <w:r w:rsidRPr="00956390">
        <w:rPr>
          <w:rFonts w:asciiTheme="minorHAnsi" w:hAnsiTheme="minorHAnsi" w:cstheme="minorHAnsi"/>
          <w:sz w:val="22"/>
          <w:szCs w:val="22"/>
        </w:rPr>
        <w:t>menopause</w:t>
      </w:r>
      <w:r w:rsidR="006908B1">
        <w:rPr>
          <w:rFonts w:asciiTheme="minorHAnsi" w:hAnsiTheme="minorHAnsi" w:cstheme="minorHAnsi"/>
          <w:sz w:val="22"/>
          <w:szCs w:val="22"/>
        </w:rPr>
        <w:t>,</w:t>
      </w:r>
      <w:r w:rsidRPr="00956390">
        <w:rPr>
          <w:rFonts w:asciiTheme="minorHAnsi" w:hAnsiTheme="minorHAnsi" w:cstheme="minorHAnsi"/>
          <w:sz w:val="22"/>
          <w:szCs w:val="22"/>
        </w:rPr>
        <w:t xml:space="preserve"> which can mean managing the demands of work and home life, whilst also dealing</w:t>
      </w:r>
      <w:r w:rsidRPr="00956390">
        <w:rPr>
          <w:rFonts w:asciiTheme="minorHAnsi" w:hAnsiTheme="minorHAnsi" w:cstheme="minorHAnsi"/>
          <w:spacing w:val="1"/>
          <w:sz w:val="22"/>
          <w:szCs w:val="22"/>
        </w:rPr>
        <w:t xml:space="preserve"> </w:t>
      </w:r>
      <w:r w:rsidRPr="00956390">
        <w:rPr>
          <w:rFonts w:asciiTheme="minorHAnsi" w:hAnsiTheme="minorHAnsi" w:cstheme="minorHAnsi"/>
          <w:sz w:val="22"/>
          <w:szCs w:val="22"/>
        </w:rPr>
        <w:t>with sometimes severe menopausal symptoms. It should be noted that for some women, the</w:t>
      </w:r>
      <w:r w:rsidRPr="00956390">
        <w:rPr>
          <w:rFonts w:asciiTheme="minorHAnsi" w:hAnsiTheme="minorHAnsi" w:cstheme="minorHAnsi"/>
          <w:spacing w:val="1"/>
          <w:sz w:val="22"/>
          <w:szCs w:val="22"/>
        </w:rPr>
        <w:t xml:space="preserve"> </w:t>
      </w:r>
      <w:r w:rsidRPr="00956390">
        <w:rPr>
          <w:rFonts w:asciiTheme="minorHAnsi" w:hAnsiTheme="minorHAnsi" w:cstheme="minorHAnsi"/>
          <w:sz w:val="22"/>
          <w:szCs w:val="22"/>
        </w:rPr>
        <w:t>menopause can occur early naturally or for medical reasons such as surgery; hysterectomy,</w:t>
      </w:r>
      <w:r w:rsidRPr="00956390">
        <w:rPr>
          <w:rFonts w:asciiTheme="minorHAnsi" w:hAnsiTheme="minorHAnsi" w:cstheme="minorHAnsi"/>
          <w:spacing w:val="1"/>
          <w:sz w:val="22"/>
          <w:szCs w:val="22"/>
        </w:rPr>
        <w:t xml:space="preserve"> </w:t>
      </w:r>
      <w:r w:rsidRPr="00956390">
        <w:rPr>
          <w:rFonts w:asciiTheme="minorHAnsi" w:hAnsiTheme="minorHAnsi" w:cstheme="minorHAnsi"/>
          <w:sz w:val="22"/>
          <w:szCs w:val="22"/>
        </w:rPr>
        <w:t>chemotherapy,</w:t>
      </w:r>
      <w:r w:rsidRPr="00956390">
        <w:rPr>
          <w:rFonts w:asciiTheme="minorHAnsi" w:hAnsiTheme="minorHAnsi" w:cstheme="minorHAnsi"/>
          <w:spacing w:val="-6"/>
          <w:sz w:val="22"/>
          <w:szCs w:val="22"/>
        </w:rPr>
        <w:t xml:space="preserve"> </w:t>
      </w:r>
      <w:r w:rsidRPr="00956390">
        <w:rPr>
          <w:rFonts w:asciiTheme="minorHAnsi" w:hAnsiTheme="minorHAnsi" w:cstheme="minorHAnsi"/>
          <w:sz w:val="22"/>
          <w:szCs w:val="22"/>
        </w:rPr>
        <w:t>aromatase</w:t>
      </w:r>
      <w:r w:rsidRPr="00956390">
        <w:rPr>
          <w:rFonts w:asciiTheme="minorHAnsi" w:hAnsiTheme="minorHAnsi" w:cstheme="minorHAnsi"/>
          <w:spacing w:val="-2"/>
          <w:sz w:val="22"/>
          <w:szCs w:val="22"/>
        </w:rPr>
        <w:t xml:space="preserve"> </w:t>
      </w:r>
      <w:r w:rsidRPr="00956390">
        <w:rPr>
          <w:rFonts w:asciiTheme="minorHAnsi" w:hAnsiTheme="minorHAnsi" w:cstheme="minorHAnsi"/>
          <w:sz w:val="22"/>
          <w:szCs w:val="22"/>
        </w:rPr>
        <w:t>inhibitors</w:t>
      </w:r>
      <w:r w:rsidRPr="00956390">
        <w:rPr>
          <w:rFonts w:asciiTheme="minorHAnsi" w:hAnsiTheme="minorHAnsi" w:cstheme="minorHAnsi"/>
          <w:spacing w:val="-5"/>
          <w:sz w:val="22"/>
          <w:szCs w:val="22"/>
        </w:rPr>
        <w:t xml:space="preserve"> </w:t>
      </w:r>
      <w:r w:rsidRPr="00956390">
        <w:rPr>
          <w:rFonts w:asciiTheme="minorHAnsi" w:hAnsiTheme="minorHAnsi" w:cstheme="minorHAnsi"/>
          <w:sz w:val="22"/>
          <w:szCs w:val="22"/>
        </w:rPr>
        <w:t>(oestrogen</w:t>
      </w:r>
      <w:r w:rsidRPr="00956390">
        <w:rPr>
          <w:rFonts w:asciiTheme="minorHAnsi" w:hAnsiTheme="minorHAnsi" w:cstheme="minorHAnsi"/>
          <w:spacing w:val="-7"/>
          <w:sz w:val="22"/>
          <w:szCs w:val="22"/>
        </w:rPr>
        <w:t xml:space="preserve"> </w:t>
      </w:r>
      <w:r w:rsidRPr="00956390">
        <w:rPr>
          <w:rFonts w:asciiTheme="minorHAnsi" w:hAnsiTheme="minorHAnsi" w:cstheme="minorHAnsi"/>
          <w:sz w:val="22"/>
          <w:szCs w:val="22"/>
        </w:rPr>
        <w:t>suppressants)</w:t>
      </w:r>
      <w:r w:rsidRPr="00956390">
        <w:rPr>
          <w:rFonts w:asciiTheme="minorHAnsi" w:hAnsiTheme="minorHAnsi" w:cstheme="minorHAnsi"/>
          <w:spacing w:val="-3"/>
          <w:sz w:val="22"/>
          <w:szCs w:val="22"/>
        </w:rPr>
        <w:t xml:space="preserve"> </w:t>
      </w:r>
      <w:r w:rsidRPr="00956390">
        <w:rPr>
          <w:rFonts w:asciiTheme="minorHAnsi" w:hAnsiTheme="minorHAnsi" w:cstheme="minorHAnsi"/>
          <w:sz w:val="22"/>
          <w:szCs w:val="22"/>
        </w:rPr>
        <w:t>and</w:t>
      </w:r>
      <w:r w:rsidRPr="00956390">
        <w:rPr>
          <w:rFonts w:asciiTheme="minorHAnsi" w:hAnsiTheme="minorHAnsi" w:cstheme="minorHAnsi"/>
          <w:spacing w:val="-4"/>
          <w:sz w:val="22"/>
          <w:szCs w:val="22"/>
        </w:rPr>
        <w:t xml:space="preserve"> </w:t>
      </w:r>
      <w:r w:rsidRPr="00956390">
        <w:rPr>
          <w:rFonts w:asciiTheme="minorHAnsi" w:hAnsiTheme="minorHAnsi" w:cstheme="minorHAnsi"/>
          <w:sz w:val="22"/>
          <w:szCs w:val="22"/>
        </w:rPr>
        <w:t>treatment</w:t>
      </w:r>
      <w:r w:rsidRPr="00956390">
        <w:rPr>
          <w:rFonts w:asciiTheme="minorHAnsi" w:hAnsiTheme="minorHAnsi" w:cstheme="minorHAnsi"/>
          <w:spacing w:val="-5"/>
          <w:sz w:val="22"/>
          <w:szCs w:val="22"/>
        </w:rPr>
        <w:t xml:space="preserve"> </w:t>
      </w:r>
      <w:r w:rsidRPr="00956390">
        <w:rPr>
          <w:rFonts w:asciiTheme="minorHAnsi" w:hAnsiTheme="minorHAnsi" w:cstheme="minorHAnsi"/>
          <w:sz w:val="22"/>
          <w:szCs w:val="22"/>
        </w:rPr>
        <w:t>for</w:t>
      </w:r>
      <w:r w:rsidRPr="00956390">
        <w:rPr>
          <w:rFonts w:asciiTheme="minorHAnsi" w:hAnsiTheme="minorHAnsi" w:cstheme="minorHAnsi"/>
          <w:spacing w:val="-5"/>
          <w:sz w:val="22"/>
          <w:szCs w:val="22"/>
        </w:rPr>
        <w:t xml:space="preserve"> </w:t>
      </w:r>
      <w:r w:rsidRPr="00956390">
        <w:rPr>
          <w:rFonts w:asciiTheme="minorHAnsi" w:hAnsiTheme="minorHAnsi" w:cstheme="minorHAnsi"/>
          <w:sz w:val="22"/>
          <w:szCs w:val="22"/>
        </w:rPr>
        <w:t>endometriosis.</w:t>
      </w:r>
    </w:p>
    <w:p w14:paraId="67FA36AE"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Although it is women who experience the physical and psychological symptoms of the menopause, it is recognised that the menopause can also directly and indirectly affect others both within the workplace and at home. This can include male and female colleagues, family members, same sex partnerships, those going through gender re-assignment and disabled colleagues.</w:t>
      </w:r>
    </w:p>
    <w:p w14:paraId="67E6E105" w14:textId="332E64F5" w:rsidR="00C36DC2" w:rsidRDefault="00C36DC2" w:rsidP="00C36DC2">
      <w:pPr>
        <w:pStyle w:val="BodyText"/>
        <w:spacing w:line="20" w:lineRule="atLeast"/>
        <w:ind w:right="95"/>
        <w:rPr>
          <w:rFonts w:asciiTheme="minorHAnsi" w:hAnsiTheme="minorHAnsi" w:cstheme="minorHAnsi"/>
          <w:sz w:val="22"/>
          <w:szCs w:val="22"/>
        </w:rPr>
      </w:pPr>
      <w:r w:rsidRPr="00956390">
        <w:rPr>
          <w:rFonts w:asciiTheme="minorHAnsi" w:hAnsiTheme="minorHAnsi" w:cstheme="minorHAnsi"/>
          <w:sz w:val="22"/>
          <w:szCs w:val="22"/>
        </w:rPr>
        <w:t xml:space="preserve">With </w:t>
      </w:r>
      <w:r>
        <w:rPr>
          <w:rFonts w:asciiTheme="minorHAnsi" w:hAnsiTheme="minorHAnsi" w:cstheme="minorHAnsi"/>
          <w:sz w:val="22"/>
          <w:szCs w:val="22"/>
        </w:rPr>
        <w:t xml:space="preserve">the </w:t>
      </w:r>
      <w:r w:rsidRPr="00956390">
        <w:rPr>
          <w:rFonts w:asciiTheme="minorHAnsi" w:hAnsiTheme="minorHAnsi" w:cstheme="minorHAnsi"/>
          <w:sz w:val="22"/>
          <w:szCs w:val="22"/>
        </w:rPr>
        <w:t xml:space="preserve">average </w:t>
      </w:r>
      <w:r>
        <w:rPr>
          <w:rFonts w:asciiTheme="minorHAnsi" w:hAnsiTheme="minorHAnsi" w:cstheme="minorHAnsi"/>
          <w:sz w:val="22"/>
          <w:szCs w:val="22"/>
        </w:rPr>
        <w:t xml:space="preserve">UK </w:t>
      </w:r>
      <w:r w:rsidRPr="00956390">
        <w:rPr>
          <w:rFonts w:asciiTheme="minorHAnsi" w:hAnsiTheme="minorHAnsi" w:cstheme="minorHAnsi"/>
          <w:sz w:val="22"/>
          <w:szCs w:val="22"/>
        </w:rPr>
        <w:t xml:space="preserve">female life expectancy </w:t>
      </w:r>
      <w:r w:rsidR="006908B1">
        <w:rPr>
          <w:rFonts w:asciiTheme="minorHAnsi" w:hAnsiTheme="minorHAnsi" w:cstheme="minorHAnsi"/>
          <w:sz w:val="22"/>
          <w:szCs w:val="22"/>
        </w:rPr>
        <w:t>of 83.2 years, many women live</w:t>
      </w:r>
      <w:r w:rsidRPr="00956390">
        <w:rPr>
          <w:rFonts w:asciiTheme="minorHAnsi" w:hAnsiTheme="minorHAnsi" w:cstheme="minorHAnsi"/>
          <w:sz w:val="22"/>
          <w:szCs w:val="22"/>
        </w:rPr>
        <w:t xml:space="preserve"> in this</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post-menopausal phase for half to one-third of their life</w:t>
      </w:r>
      <w:r w:rsidR="006908B1" w:rsidRPr="006908B1">
        <w:rPr>
          <w:rFonts w:asciiTheme="minorHAnsi" w:hAnsiTheme="minorHAnsi" w:cstheme="minorHAnsi"/>
          <w:sz w:val="22"/>
          <w:szCs w:val="22"/>
        </w:rPr>
        <w:t>. These symptoms can significantly impact</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their</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health and</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wellbeing,</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as</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well</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as</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their</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work</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and</w:t>
      </w:r>
      <w:r w:rsidRPr="00046A5A">
        <w:rPr>
          <w:rFonts w:asciiTheme="minorHAnsi" w:hAnsiTheme="minorHAnsi" w:cstheme="minorHAnsi"/>
          <w:sz w:val="22"/>
          <w:szCs w:val="22"/>
        </w:rPr>
        <w:t xml:space="preserve"> </w:t>
      </w:r>
      <w:r w:rsidRPr="00956390">
        <w:rPr>
          <w:rFonts w:asciiTheme="minorHAnsi" w:hAnsiTheme="minorHAnsi" w:cstheme="minorHAnsi"/>
          <w:sz w:val="22"/>
          <w:szCs w:val="22"/>
        </w:rPr>
        <w:t>relationships.</w:t>
      </w:r>
    </w:p>
    <w:p w14:paraId="1F536199" w14:textId="77777777" w:rsidR="00C36DC2" w:rsidRPr="00956390" w:rsidRDefault="00C36DC2" w:rsidP="00C36DC2">
      <w:pPr>
        <w:pStyle w:val="BodyText"/>
        <w:spacing w:line="20" w:lineRule="atLeast"/>
        <w:ind w:right="95"/>
        <w:rPr>
          <w:rFonts w:asciiTheme="minorHAnsi" w:hAnsiTheme="minorHAnsi" w:cstheme="minorHAnsi"/>
          <w:sz w:val="22"/>
          <w:szCs w:val="22"/>
        </w:rPr>
      </w:pPr>
    </w:p>
    <w:p w14:paraId="5CD3E9D2" w14:textId="77777777" w:rsidR="00C36DC2" w:rsidRPr="00446273" w:rsidRDefault="00C36DC2" w:rsidP="00C36DC2">
      <w:pPr>
        <w:pStyle w:val="BodyText"/>
        <w:spacing w:line="20" w:lineRule="atLeast"/>
        <w:ind w:right="95"/>
        <w:rPr>
          <w:rFonts w:asciiTheme="minorHAnsi" w:hAnsiTheme="minorHAnsi" w:cstheme="minorHAnsi"/>
          <w:b/>
          <w:bCs/>
        </w:rPr>
      </w:pPr>
      <w:bookmarkStart w:id="0" w:name="_TOC_250004"/>
      <w:r w:rsidRPr="00446273">
        <w:rPr>
          <w:rFonts w:asciiTheme="minorHAnsi" w:hAnsiTheme="minorHAnsi" w:cstheme="minorHAnsi"/>
          <w:b/>
          <w:bCs/>
        </w:rPr>
        <w:t xml:space="preserve">What is the </w:t>
      </w:r>
      <w:bookmarkEnd w:id="0"/>
      <w:r>
        <w:rPr>
          <w:rFonts w:asciiTheme="minorHAnsi" w:hAnsiTheme="minorHAnsi" w:cstheme="minorHAnsi"/>
          <w:b/>
          <w:bCs/>
        </w:rPr>
        <w:t>M</w:t>
      </w:r>
      <w:r w:rsidRPr="00446273">
        <w:rPr>
          <w:rFonts w:asciiTheme="minorHAnsi" w:hAnsiTheme="minorHAnsi" w:cstheme="minorHAnsi"/>
          <w:b/>
          <w:bCs/>
        </w:rPr>
        <w:t>enopause?</w:t>
      </w:r>
    </w:p>
    <w:p w14:paraId="48BE02D1" w14:textId="79DA7B66"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The menopause is a natural phase of life when women stop having periods and experience hormonal changes such as </w:t>
      </w:r>
      <w:r w:rsidR="006908B1">
        <w:rPr>
          <w:rFonts w:asciiTheme="minorHAnsi" w:hAnsiTheme="minorHAnsi" w:cstheme="minorHAnsi"/>
          <w:sz w:val="22"/>
          <w:szCs w:val="22"/>
        </w:rPr>
        <w:t>decreased</w:t>
      </w:r>
      <w:r w:rsidRPr="00046A5A">
        <w:rPr>
          <w:rFonts w:asciiTheme="minorHAnsi" w:hAnsiTheme="minorHAnsi" w:cstheme="minorHAnsi"/>
          <w:sz w:val="22"/>
          <w:szCs w:val="22"/>
        </w:rPr>
        <w:t xml:space="preserve"> oestrogen levels. It usually occurs between the ages of 45 and 55 and typically lasts between four and eight years, although it can last longer. Every experience will be different and menopausal symptoms can begin before the age of 40.</w:t>
      </w:r>
      <w:r>
        <w:rPr>
          <w:rFonts w:asciiTheme="minorHAnsi" w:hAnsiTheme="minorHAnsi" w:cstheme="minorHAnsi"/>
          <w:sz w:val="22"/>
          <w:szCs w:val="22"/>
        </w:rPr>
        <w:t xml:space="preserve">  </w:t>
      </w:r>
      <w:r w:rsidRPr="00046A5A">
        <w:rPr>
          <w:rFonts w:asciiTheme="minorHAnsi" w:hAnsiTheme="minorHAnsi" w:cstheme="minorHAnsi"/>
          <w:sz w:val="22"/>
          <w:szCs w:val="22"/>
        </w:rPr>
        <w:t>Perimenopause, or menopause transition, begins before the menopause.</w:t>
      </w:r>
    </w:p>
    <w:p w14:paraId="6BF679BA" w14:textId="6F849747" w:rsidR="00C36DC2"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Although for many women this is a natural life change, for some women the menopause may be medically induced. Surgery such as a hysterectomy and</w:t>
      </w:r>
      <w:r>
        <w:rPr>
          <w:rFonts w:asciiTheme="minorHAnsi" w:hAnsiTheme="minorHAnsi" w:cstheme="minorHAnsi"/>
          <w:sz w:val="22"/>
          <w:szCs w:val="22"/>
        </w:rPr>
        <w:t>/</w:t>
      </w:r>
      <w:r w:rsidRPr="00046A5A">
        <w:rPr>
          <w:rFonts w:asciiTheme="minorHAnsi" w:hAnsiTheme="minorHAnsi" w:cstheme="minorHAnsi"/>
          <w:sz w:val="22"/>
          <w:szCs w:val="22"/>
        </w:rPr>
        <w:t xml:space="preserve">or chemotherapy can affect women </w:t>
      </w:r>
      <w:r>
        <w:rPr>
          <w:rFonts w:asciiTheme="minorHAnsi" w:hAnsiTheme="minorHAnsi" w:cstheme="minorHAnsi"/>
          <w:sz w:val="22"/>
          <w:szCs w:val="22"/>
        </w:rPr>
        <w:t>of</w:t>
      </w:r>
      <w:r w:rsidRPr="00046A5A">
        <w:rPr>
          <w:rFonts w:asciiTheme="minorHAnsi" w:hAnsiTheme="minorHAnsi" w:cstheme="minorHAnsi"/>
          <w:sz w:val="22"/>
          <w:szCs w:val="22"/>
        </w:rPr>
        <w:t xml:space="preserve"> younger age groups, creating severe symptoms. </w:t>
      </w:r>
      <w:r>
        <w:rPr>
          <w:rFonts w:asciiTheme="minorHAnsi" w:hAnsiTheme="minorHAnsi" w:cstheme="minorHAnsi"/>
          <w:sz w:val="22"/>
          <w:szCs w:val="22"/>
        </w:rPr>
        <w:t xml:space="preserve"> As a result, for </w:t>
      </w:r>
      <w:r w:rsidRPr="00046A5A">
        <w:rPr>
          <w:rFonts w:asciiTheme="minorHAnsi" w:hAnsiTheme="minorHAnsi" w:cstheme="minorHAnsi"/>
          <w:sz w:val="22"/>
          <w:szCs w:val="22"/>
        </w:rPr>
        <w:t>some</w:t>
      </w:r>
      <w:r>
        <w:rPr>
          <w:rFonts w:asciiTheme="minorHAnsi" w:hAnsiTheme="minorHAnsi" w:cstheme="minorHAnsi"/>
          <w:sz w:val="22"/>
          <w:szCs w:val="22"/>
        </w:rPr>
        <w:t xml:space="preserve"> </w:t>
      </w:r>
      <w:r w:rsidRPr="00046A5A">
        <w:rPr>
          <w:rFonts w:asciiTheme="minorHAnsi" w:hAnsiTheme="minorHAnsi" w:cstheme="minorHAnsi"/>
          <w:sz w:val="22"/>
          <w:szCs w:val="22"/>
        </w:rPr>
        <w:t>it is not a ‘natural life change’</w:t>
      </w:r>
      <w:r>
        <w:rPr>
          <w:rFonts w:asciiTheme="minorHAnsi" w:hAnsiTheme="minorHAnsi" w:cstheme="minorHAnsi"/>
          <w:sz w:val="22"/>
          <w:szCs w:val="22"/>
        </w:rPr>
        <w:t xml:space="preserve"> </w:t>
      </w:r>
      <w:r w:rsidRPr="00046A5A">
        <w:rPr>
          <w:rFonts w:asciiTheme="minorHAnsi" w:hAnsiTheme="minorHAnsi" w:cstheme="minorHAnsi"/>
          <w:sz w:val="22"/>
          <w:szCs w:val="22"/>
        </w:rPr>
        <w:t xml:space="preserve">or </w:t>
      </w:r>
      <w:r>
        <w:rPr>
          <w:rFonts w:asciiTheme="minorHAnsi" w:hAnsiTheme="minorHAnsi" w:cstheme="minorHAnsi"/>
          <w:sz w:val="22"/>
          <w:szCs w:val="22"/>
        </w:rPr>
        <w:t>‘</w:t>
      </w:r>
      <w:r w:rsidRPr="00046A5A">
        <w:rPr>
          <w:rFonts w:asciiTheme="minorHAnsi" w:hAnsiTheme="minorHAnsi" w:cstheme="minorHAnsi"/>
          <w:sz w:val="22"/>
          <w:szCs w:val="22"/>
        </w:rPr>
        <w:t>transition</w:t>
      </w:r>
      <w:r>
        <w:rPr>
          <w:rFonts w:asciiTheme="minorHAnsi" w:hAnsiTheme="minorHAnsi" w:cstheme="minorHAnsi"/>
          <w:sz w:val="22"/>
          <w:szCs w:val="22"/>
        </w:rPr>
        <w:t>’</w:t>
      </w:r>
      <w:r w:rsidR="006908B1">
        <w:rPr>
          <w:rFonts w:asciiTheme="minorHAnsi" w:hAnsiTheme="minorHAnsi" w:cstheme="minorHAnsi"/>
          <w:sz w:val="22"/>
          <w:szCs w:val="22"/>
        </w:rPr>
        <w:t>, which</w:t>
      </w:r>
      <w:r w:rsidRPr="00046A5A">
        <w:rPr>
          <w:rFonts w:asciiTheme="minorHAnsi" w:hAnsiTheme="minorHAnsi" w:cstheme="minorHAnsi"/>
          <w:sz w:val="22"/>
          <w:szCs w:val="22"/>
        </w:rPr>
        <w:t xml:space="preserve"> makes the psychological aspect more important.</w:t>
      </w:r>
      <w:r>
        <w:rPr>
          <w:rFonts w:asciiTheme="minorHAnsi" w:hAnsiTheme="minorHAnsi" w:cstheme="minorHAnsi"/>
          <w:sz w:val="22"/>
          <w:szCs w:val="22"/>
        </w:rPr>
        <w:t xml:space="preserve"> </w:t>
      </w:r>
      <w:r w:rsidRPr="00046A5A">
        <w:rPr>
          <w:rFonts w:asciiTheme="minorHAnsi" w:hAnsiTheme="minorHAnsi" w:cstheme="minorHAnsi"/>
          <w:sz w:val="22"/>
          <w:szCs w:val="22"/>
        </w:rPr>
        <w:t xml:space="preserve"> It is therefore a very personal transitional phase in an individuals’</w:t>
      </w:r>
      <w:r>
        <w:rPr>
          <w:rFonts w:asciiTheme="minorHAnsi" w:hAnsiTheme="minorHAnsi" w:cstheme="minorHAnsi"/>
          <w:sz w:val="22"/>
          <w:szCs w:val="22"/>
        </w:rPr>
        <w:t xml:space="preserve"> </w:t>
      </w:r>
      <w:r w:rsidRPr="00046A5A">
        <w:rPr>
          <w:rFonts w:asciiTheme="minorHAnsi" w:hAnsiTheme="minorHAnsi" w:cstheme="minorHAnsi"/>
          <w:sz w:val="22"/>
          <w:szCs w:val="22"/>
        </w:rPr>
        <w:t>life.</w:t>
      </w:r>
    </w:p>
    <w:p w14:paraId="087C9535" w14:textId="4E563981" w:rsidR="00C36DC2" w:rsidRPr="00046A5A" w:rsidRDefault="00BC2302" w:rsidP="00C36DC2">
      <w:pPr>
        <w:pStyle w:val="BodyText"/>
        <w:widowControl w:val="0"/>
        <w:numPr>
          <w:ilvl w:val="0"/>
          <w:numId w:val="36"/>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m</w:t>
      </w:r>
      <w:r w:rsidR="00C36DC2" w:rsidRPr="00046A5A">
        <w:rPr>
          <w:rFonts w:asciiTheme="minorHAnsi" w:hAnsiTheme="minorHAnsi" w:cstheme="minorHAnsi"/>
          <w:sz w:val="22"/>
          <w:szCs w:val="22"/>
        </w:rPr>
        <w:t xml:space="preserve">enopause </w:t>
      </w:r>
      <w:r w:rsidR="00C36DC2">
        <w:rPr>
          <w:rFonts w:asciiTheme="minorHAnsi" w:hAnsiTheme="minorHAnsi" w:cstheme="minorHAnsi"/>
          <w:sz w:val="22"/>
          <w:szCs w:val="22"/>
        </w:rPr>
        <w:t>–</w:t>
      </w:r>
      <w:r w:rsidR="00C36DC2" w:rsidRPr="00046A5A">
        <w:rPr>
          <w:rFonts w:asciiTheme="minorHAnsi" w:hAnsiTheme="minorHAnsi" w:cstheme="minorHAnsi"/>
          <w:sz w:val="22"/>
          <w:szCs w:val="22"/>
        </w:rPr>
        <w:t xml:space="preserve"> A biological stage in a woman's life when you have not had a period for 12 consecutive </w:t>
      </w:r>
      <w:proofErr w:type="gramStart"/>
      <w:r w:rsidR="00C36DC2" w:rsidRPr="00046A5A">
        <w:rPr>
          <w:rFonts w:asciiTheme="minorHAnsi" w:hAnsiTheme="minorHAnsi" w:cstheme="minorHAnsi"/>
          <w:sz w:val="22"/>
          <w:szCs w:val="22"/>
        </w:rPr>
        <w:t>months</w:t>
      </w:r>
      <w:proofErr w:type="gramEnd"/>
    </w:p>
    <w:p w14:paraId="2E74BFF6" w14:textId="6DDBBD67" w:rsidR="00C36DC2" w:rsidRPr="00046A5A" w:rsidRDefault="00BC2302" w:rsidP="00C36DC2">
      <w:pPr>
        <w:pStyle w:val="BodyText"/>
        <w:widowControl w:val="0"/>
        <w:numPr>
          <w:ilvl w:val="0"/>
          <w:numId w:val="36"/>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p</w:t>
      </w:r>
      <w:r w:rsidR="00C36DC2" w:rsidRPr="00046A5A">
        <w:rPr>
          <w:rFonts w:asciiTheme="minorHAnsi" w:hAnsiTheme="minorHAnsi" w:cstheme="minorHAnsi"/>
          <w:sz w:val="22"/>
          <w:szCs w:val="22"/>
        </w:rPr>
        <w:t xml:space="preserve">erimenopause </w:t>
      </w:r>
      <w:r w:rsidR="00C36DC2">
        <w:rPr>
          <w:rFonts w:asciiTheme="minorHAnsi" w:hAnsiTheme="minorHAnsi" w:cstheme="minorHAnsi"/>
          <w:sz w:val="22"/>
          <w:szCs w:val="22"/>
        </w:rPr>
        <w:t>–</w:t>
      </w:r>
      <w:r w:rsidR="00C36DC2" w:rsidRPr="00046A5A">
        <w:rPr>
          <w:rFonts w:asciiTheme="minorHAnsi" w:hAnsiTheme="minorHAnsi" w:cstheme="minorHAnsi"/>
          <w:sz w:val="22"/>
          <w:szCs w:val="22"/>
        </w:rPr>
        <w:t xml:space="preserve"> The time leading up to the end of your periods when changes start to happen.</w:t>
      </w:r>
    </w:p>
    <w:p w14:paraId="4FF51290" w14:textId="2CB5957E" w:rsidR="00C36DC2" w:rsidRPr="00046A5A" w:rsidRDefault="00BC2302" w:rsidP="00C36DC2">
      <w:pPr>
        <w:pStyle w:val="BodyText"/>
        <w:widowControl w:val="0"/>
        <w:numPr>
          <w:ilvl w:val="0"/>
          <w:numId w:val="36"/>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p</w:t>
      </w:r>
      <w:r w:rsidR="00C36DC2" w:rsidRPr="00046A5A">
        <w:rPr>
          <w:rFonts w:asciiTheme="minorHAnsi" w:hAnsiTheme="minorHAnsi" w:cstheme="minorHAnsi"/>
          <w:sz w:val="22"/>
          <w:szCs w:val="22"/>
        </w:rPr>
        <w:t xml:space="preserve">remature menopause </w:t>
      </w:r>
      <w:r w:rsidR="00C36DC2">
        <w:rPr>
          <w:rFonts w:asciiTheme="minorHAnsi" w:hAnsiTheme="minorHAnsi" w:cstheme="minorHAnsi"/>
          <w:sz w:val="22"/>
          <w:szCs w:val="22"/>
        </w:rPr>
        <w:t>–</w:t>
      </w:r>
      <w:r w:rsidR="00C36DC2" w:rsidRPr="00046A5A">
        <w:rPr>
          <w:rFonts w:asciiTheme="minorHAnsi" w:hAnsiTheme="minorHAnsi" w:cstheme="minorHAnsi"/>
          <w:sz w:val="22"/>
          <w:szCs w:val="22"/>
        </w:rPr>
        <w:t xml:space="preserve"> Can happen naturally, or because of illness or </w:t>
      </w:r>
      <w:proofErr w:type="gramStart"/>
      <w:r w:rsidR="00C36DC2" w:rsidRPr="00046A5A">
        <w:rPr>
          <w:rFonts w:asciiTheme="minorHAnsi" w:hAnsiTheme="minorHAnsi" w:cstheme="minorHAnsi"/>
          <w:sz w:val="22"/>
          <w:szCs w:val="22"/>
        </w:rPr>
        <w:t>surgery</w:t>
      </w:r>
      <w:bookmarkStart w:id="1" w:name="The_symptoms_of_menopause_include:"/>
      <w:bookmarkEnd w:id="1"/>
      <w:proofErr w:type="gramEnd"/>
    </w:p>
    <w:p w14:paraId="4489F574" w14:textId="77777777" w:rsidR="00EC4DB1" w:rsidRDefault="00EC4DB1" w:rsidP="00A12C58">
      <w:pPr>
        <w:rPr>
          <w:rFonts w:cstheme="minorHAnsi"/>
          <w:b/>
          <w:u w:val="single"/>
        </w:rPr>
      </w:pPr>
    </w:p>
    <w:p w14:paraId="6FD89842" w14:textId="64DF9DBB" w:rsidR="00C36DC2" w:rsidRDefault="00C36DC2" w:rsidP="00C36DC2">
      <w:pPr>
        <w:pStyle w:val="BodyText"/>
        <w:spacing w:line="20" w:lineRule="atLeast"/>
        <w:ind w:right="95"/>
        <w:rPr>
          <w:rFonts w:asciiTheme="minorHAnsi" w:hAnsiTheme="minorHAnsi" w:cstheme="minorHAnsi"/>
          <w:b/>
          <w:bCs/>
        </w:rPr>
      </w:pPr>
      <w:r>
        <w:rPr>
          <w:rFonts w:asciiTheme="minorHAnsi" w:hAnsiTheme="minorHAnsi" w:cstheme="minorHAnsi"/>
          <w:b/>
          <w:bCs/>
        </w:rPr>
        <w:t>M</w:t>
      </w:r>
      <w:r w:rsidRPr="00446273">
        <w:rPr>
          <w:rFonts w:asciiTheme="minorHAnsi" w:hAnsiTheme="minorHAnsi" w:cstheme="minorHAnsi"/>
          <w:b/>
          <w:bCs/>
        </w:rPr>
        <w:t>enopause</w:t>
      </w:r>
      <w:r>
        <w:rPr>
          <w:rFonts w:asciiTheme="minorHAnsi" w:hAnsiTheme="minorHAnsi" w:cstheme="minorHAnsi"/>
          <w:b/>
          <w:bCs/>
        </w:rPr>
        <w:t xml:space="preserve"> </w:t>
      </w:r>
      <w:proofErr w:type="spellStart"/>
      <w:r>
        <w:rPr>
          <w:rFonts w:asciiTheme="minorHAnsi" w:hAnsiTheme="minorHAnsi" w:cstheme="minorHAnsi"/>
          <w:b/>
          <w:bCs/>
        </w:rPr>
        <w:t>Symptons</w:t>
      </w:r>
      <w:proofErr w:type="spellEnd"/>
    </w:p>
    <w:p w14:paraId="1C674986" w14:textId="77777777" w:rsidR="00C36DC2" w:rsidRDefault="00C36DC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sidRPr="00046A5A">
        <w:rPr>
          <w:rFonts w:asciiTheme="minorHAnsi" w:hAnsiTheme="minorHAnsi" w:cstheme="minorHAnsi"/>
          <w:sz w:val="22"/>
          <w:szCs w:val="22"/>
        </w:rPr>
        <w:t xml:space="preserve">During menopause a woman’s brain and mood can be affected causing: </w:t>
      </w:r>
    </w:p>
    <w:p w14:paraId="417C6A3A"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depression and </w:t>
      </w:r>
      <w:proofErr w:type="gramStart"/>
      <w:r w:rsidRPr="00046A5A">
        <w:rPr>
          <w:rFonts w:asciiTheme="minorHAnsi" w:hAnsiTheme="minorHAnsi" w:cstheme="minorHAnsi"/>
          <w:sz w:val="22"/>
          <w:szCs w:val="22"/>
        </w:rPr>
        <w:t>anxiety;</w:t>
      </w:r>
      <w:proofErr w:type="gramEnd"/>
      <w:r w:rsidRPr="00046A5A">
        <w:rPr>
          <w:rFonts w:asciiTheme="minorHAnsi" w:hAnsiTheme="minorHAnsi" w:cstheme="minorHAnsi"/>
          <w:sz w:val="22"/>
          <w:szCs w:val="22"/>
        </w:rPr>
        <w:t xml:space="preserve"> </w:t>
      </w:r>
    </w:p>
    <w:p w14:paraId="5D041706"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sleep problems which then leads to tiredness, </w:t>
      </w:r>
    </w:p>
    <w:p w14:paraId="00F426DD"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fatigue and/or </w:t>
      </w:r>
      <w:proofErr w:type="gramStart"/>
      <w:r w:rsidRPr="00046A5A">
        <w:rPr>
          <w:rFonts w:asciiTheme="minorHAnsi" w:hAnsiTheme="minorHAnsi" w:cstheme="minorHAnsi"/>
          <w:sz w:val="22"/>
          <w:szCs w:val="22"/>
        </w:rPr>
        <w:t>dizziness;</w:t>
      </w:r>
      <w:proofErr w:type="gramEnd"/>
      <w:r w:rsidRPr="00046A5A">
        <w:rPr>
          <w:rFonts w:asciiTheme="minorHAnsi" w:hAnsiTheme="minorHAnsi" w:cstheme="minorHAnsi"/>
          <w:sz w:val="22"/>
          <w:szCs w:val="22"/>
        </w:rPr>
        <w:t xml:space="preserve"> </w:t>
      </w:r>
    </w:p>
    <w:p w14:paraId="31838C0E"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brain fog leading to reduced concentration, </w:t>
      </w:r>
    </w:p>
    <w:p w14:paraId="1EA0CF87"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lastRenderedPageBreak/>
        <w:t xml:space="preserve">poor information retention and a reduced ability to </w:t>
      </w:r>
      <w:proofErr w:type="gramStart"/>
      <w:r w:rsidRPr="00046A5A">
        <w:rPr>
          <w:rFonts w:asciiTheme="minorHAnsi" w:hAnsiTheme="minorHAnsi" w:cstheme="minorHAnsi"/>
          <w:sz w:val="22"/>
          <w:szCs w:val="22"/>
        </w:rPr>
        <w:t>learn;</w:t>
      </w:r>
      <w:proofErr w:type="gramEnd"/>
      <w:r w:rsidRPr="00046A5A">
        <w:rPr>
          <w:rFonts w:asciiTheme="minorHAnsi" w:hAnsiTheme="minorHAnsi" w:cstheme="minorHAnsi"/>
          <w:sz w:val="22"/>
          <w:szCs w:val="22"/>
        </w:rPr>
        <w:t xml:space="preserve"> </w:t>
      </w:r>
    </w:p>
    <w:p w14:paraId="1A46363D"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unexplained mood swings, </w:t>
      </w:r>
    </w:p>
    <w:p w14:paraId="129B893C" w14:textId="77777777" w:rsidR="00C36DC2" w:rsidRDefault="00C36DC2" w:rsidP="00BC2302">
      <w:pPr>
        <w:pStyle w:val="BodyText"/>
        <w:widowControl w:val="0"/>
        <w:numPr>
          <w:ilvl w:val="0"/>
          <w:numId w:val="41"/>
        </w:numPr>
        <w:tabs>
          <w:tab w:val="left" w:pos="1134"/>
        </w:tabs>
        <w:autoSpaceDE w:val="0"/>
        <w:autoSpaceDN w:val="0"/>
        <w:spacing w:before="0" w:after="0"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irritability and emotional outbursts. </w:t>
      </w:r>
    </w:p>
    <w:p w14:paraId="50476B43"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These symptoms could impact on an individual’s performance in terms of coping strategies, pressure of dealing with deadlines and priorities. They may also experience a lack of confidence, </w:t>
      </w:r>
      <w:proofErr w:type="gramStart"/>
      <w:r w:rsidRPr="00046A5A">
        <w:rPr>
          <w:rFonts w:asciiTheme="minorHAnsi" w:hAnsiTheme="minorHAnsi" w:cstheme="minorHAnsi"/>
          <w:sz w:val="22"/>
          <w:szCs w:val="22"/>
        </w:rPr>
        <w:t>anxiety</w:t>
      </w:r>
      <w:proofErr w:type="gramEnd"/>
      <w:r w:rsidRPr="00046A5A">
        <w:rPr>
          <w:rFonts w:asciiTheme="minorHAnsi" w:hAnsiTheme="minorHAnsi" w:cstheme="minorHAnsi"/>
          <w:sz w:val="22"/>
          <w:szCs w:val="22"/>
        </w:rPr>
        <w:t xml:space="preserve"> or panic disorder.</w:t>
      </w:r>
    </w:p>
    <w:p w14:paraId="70C43C91" w14:textId="015F0A8B"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w</w:t>
      </w:r>
      <w:r w:rsidR="00C36DC2" w:rsidRPr="00046A5A">
        <w:rPr>
          <w:rFonts w:asciiTheme="minorHAnsi" w:hAnsiTheme="minorHAnsi" w:cstheme="minorHAnsi"/>
          <w:sz w:val="22"/>
          <w:szCs w:val="22"/>
        </w:rPr>
        <w:t>omen can experience hair loss or hair can become thin</w:t>
      </w:r>
      <w:r w:rsidR="00C36DC2">
        <w:rPr>
          <w:rFonts w:asciiTheme="minorHAnsi" w:hAnsiTheme="minorHAnsi" w:cstheme="minorHAnsi"/>
          <w:sz w:val="22"/>
          <w:szCs w:val="22"/>
        </w:rPr>
        <w:t xml:space="preserve"> </w:t>
      </w:r>
      <w:r w:rsidR="00C36DC2" w:rsidRPr="00046A5A">
        <w:rPr>
          <w:rFonts w:asciiTheme="minorHAnsi" w:hAnsiTheme="minorHAnsi" w:cstheme="minorHAnsi"/>
          <w:sz w:val="22"/>
          <w:szCs w:val="22"/>
        </w:rPr>
        <w:t>and brittle. Women can have mouth problems such as bleeding gums and a dry mouth. This can lead to bad breath. They may also experience taste changes and strange oral sensations including a burning tongue.</w:t>
      </w:r>
    </w:p>
    <w:p w14:paraId="4CE9B5EF" w14:textId="260EB440"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a</w:t>
      </w:r>
      <w:r w:rsidR="00C36DC2" w:rsidRPr="00046A5A">
        <w:rPr>
          <w:rFonts w:asciiTheme="minorHAnsi" w:hAnsiTheme="minorHAnsi" w:cstheme="minorHAnsi"/>
          <w:sz w:val="22"/>
          <w:szCs w:val="22"/>
        </w:rPr>
        <w:t xml:space="preserve"> woman’s heart can be affected, causing palpitations and an increased risk of heart disease. A woman’s lungs can be affected as they may develop new </w:t>
      </w:r>
      <w:r w:rsidR="006908B1">
        <w:rPr>
          <w:rFonts w:asciiTheme="minorHAnsi" w:hAnsiTheme="minorHAnsi" w:cstheme="minorHAnsi"/>
          <w:sz w:val="22"/>
          <w:szCs w:val="22"/>
        </w:rPr>
        <w:t>or existing allergies can worsen</w:t>
      </w:r>
      <w:r w:rsidR="00C36DC2" w:rsidRPr="00046A5A">
        <w:rPr>
          <w:rFonts w:asciiTheme="minorHAnsi" w:hAnsiTheme="minorHAnsi" w:cstheme="minorHAnsi"/>
          <w:sz w:val="22"/>
          <w:szCs w:val="22"/>
        </w:rPr>
        <w:t>. For example, asthma, hay fever, dermatitis (see skin/nails below).</w:t>
      </w:r>
    </w:p>
    <w:p w14:paraId="2D80D252" w14:textId="4D251F48"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a</w:t>
      </w:r>
      <w:r w:rsidR="00C36DC2" w:rsidRPr="00046A5A">
        <w:rPr>
          <w:rFonts w:asciiTheme="minorHAnsi" w:hAnsiTheme="minorHAnsi" w:cstheme="minorHAnsi"/>
          <w:sz w:val="22"/>
          <w:szCs w:val="22"/>
        </w:rPr>
        <w:t xml:space="preserve"> woman’s abdomen and gut can be affected as they may gain weight, develop bloating, abdominal cramps, </w:t>
      </w:r>
      <w:proofErr w:type="gramStart"/>
      <w:r w:rsidR="00C36DC2" w:rsidRPr="00046A5A">
        <w:rPr>
          <w:rFonts w:asciiTheme="minorHAnsi" w:hAnsiTheme="minorHAnsi" w:cstheme="minorHAnsi"/>
          <w:sz w:val="22"/>
          <w:szCs w:val="22"/>
        </w:rPr>
        <w:t>Irritable Bowel Syndrome</w:t>
      </w:r>
      <w:proofErr w:type="gramEnd"/>
      <w:r w:rsidR="00C36DC2" w:rsidRPr="00046A5A">
        <w:rPr>
          <w:rFonts w:asciiTheme="minorHAnsi" w:hAnsiTheme="minorHAnsi" w:cstheme="minorHAnsi"/>
          <w:sz w:val="22"/>
          <w:szCs w:val="22"/>
        </w:rPr>
        <w:t xml:space="preserve"> (IBS), sickness or nausea and women can experience urogenital problems which bring about greater urgency and/or more frequent trips to the toilet.</w:t>
      </w:r>
    </w:p>
    <w:p w14:paraId="2F04098E" w14:textId="0ED5C3E4"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w</w:t>
      </w:r>
      <w:r w:rsidR="00C36DC2" w:rsidRPr="00046A5A">
        <w:rPr>
          <w:rFonts w:asciiTheme="minorHAnsi" w:hAnsiTheme="minorHAnsi" w:cstheme="minorHAnsi"/>
          <w:sz w:val="22"/>
          <w:szCs w:val="22"/>
        </w:rPr>
        <w:t>omen can have irregular periods brought about by unpredictable pre-menstrual tension and menstrual cycle, heavy bleeding, water retention and bloating.</w:t>
      </w:r>
    </w:p>
    <w:p w14:paraId="1ECF8819" w14:textId="656A114A"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w</w:t>
      </w:r>
      <w:r w:rsidR="00C36DC2" w:rsidRPr="00046A5A">
        <w:rPr>
          <w:rFonts w:asciiTheme="minorHAnsi" w:hAnsiTheme="minorHAnsi" w:cstheme="minorHAnsi"/>
          <w:sz w:val="22"/>
          <w:szCs w:val="22"/>
        </w:rPr>
        <w:t>omen can suffer from general skin itchiness and formication (feels like something crawling about under the skin), allergies such as dermatitis and thinning skin. Also, nails can become dry and brittle.</w:t>
      </w:r>
    </w:p>
    <w:p w14:paraId="428F440B" w14:textId="1FDEA1E8" w:rsidR="00C36DC2" w:rsidRPr="00046A5A"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w</w:t>
      </w:r>
      <w:r w:rsidR="00C36DC2" w:rsidRPr="00046A5A">
        <w:rPr>
          <w:rFonts w:asciiTheme="minorHAnsi" w:hAnsiTheme="minorHAnsi" w:cstheme="minorHAnsi"/>
          <w:sz w:val="22"/>
          <w:szCs w:val="22"/>
        </w:rPr>
        <w:t xml:space="preserve">omen develop problems with their muscles, joints, </w:t>
      </w:r>
      <w:proofErr w:type="gramStart"/>
      <w:r w:rsidR="00C36DC2" w:rsidRPr="00046A5A">
        <w:rPr>
          <w:rFonts w:asciiTheme="minorHAnsi" w:hAnsiTheme="minorHAnsi" w:cstheme="minorHAnsi"/>
          <w:sz w:val="22"/>
          <w:szCs w:val="22"/>
        </w:rPr>
        <w:t>nerves</w:t>
      </w:r>
      <w:proofErr w:type="gramEnd"/>
      <w:r w:rsidR="00C36DC2" w:rsidRPr="00046A5A">
        <w:rPr>
          <w:rFonts w:asciiTheme="minorHAnsi" w:hAnsiTheme="minorHAnsi" w:cstheme="minorHAnsi"/>
          <w:sz w:val="22"/>
          <w:szCs w:val="22"/>
        </w:rPr>
        <w:t xml:space="preserve"> and bones. This can lead to muscle pain and weakness, joint pain, osteoporosis/loss of bone density and nerve function may be affected.</w:t>
      </w:r>
    </w:p>
    <w:p w14:paraId="584F1DAF" w14:textId="090EE467" w:rsidR="00C36DC2" w:rsidRDefault="00BC2302" w:rsidP="00C36DC2">
      <w:pPr>
        <w:pStyle w:val="BodyText"/>
        <w:widowControl w:val="0"/>
        <w:numPr>
          <w:ilvl w:val="0"/>
          <w:numId w:val="37"/>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w</w:t>
      </w:r>
      <w:r w:rsidR="00C36DC2" w:rsidRPr="00046A5A">
        <w:rPr>
          <w:rFonts w:asciiTheme="minorHAnsi" w:hAnsiTheme="minorHAnsi" w:cstheme="minorHAnsi"/>
          <w:sz w:val="22"/>
          <w:szCs w:val="22"/>
        </w:rPr>
        <w:t xml:space="preserve">omen can suffer from sudden changes to body temperature, which include daytime sweats and flushes; sudden heat or redness in </w:t>
      </w:r>
      <w:r w:rsidR="006908B1">
        <w:rPr>
          <w:rFonts w:asciiTheme="minorHAnsi" w:hAnsiTheme="minorHAnsi" w:cstheme="minorHAnsi"/>
          <w:sz w:val="22"/>
          <w:szCs w:val="22"/>
        </w:rPr>
        <w:t xml:space="preserve">the </w:t>
      </w:r>
      <w:r w:rsidR="00C36DC2" w:rsidRPr="00046A5A">
        <w:rPr>
          <w:rFonts w:asciiTheme="minorHAnsi" w:hAnsiTheme="minorHAnsi" w:cstheme="minorHAnsi"/>
          <w:sz w:val="22"/>
          <w:szCs w:val="22"/>
        </w:rPr>
        <w:t xml:space="preserve">face; </w:t>
      </w:r>
      <w:proofErr w:type="gramStart"/>
      <w:r w:rsidR="00C36DC2" w:rsidRPr="00046A5A">
        <w:rPr>
          <w:rFonts w:asciiTheme="minorHAnsi" w:hAnsiTheme="minorHAnsi" w:cstheme="minorHAnsi"/>
          <w:sz w:val="22"/>
          <w:szCs w:val="22"/>
        </w:rPr>
        <w:t>night time</w:t>
      </w:r>
      <w:proofErr w:type="gramEnd"/>
      <w:r w:rsidR="00C36DC2" w:rsidRPr="00046A5A">
        <w:rPr>
          <w:rFonts w:asciiTheme="minorHAnsi" w:hAnsiTheme="minorHAnsi" w:cstheme="minorHAnsi"/>
          <w:sz w:val="22"/>
          <w:szCs w:val="22"/>
        </w:rPr>
        <w:t xml:space="preserve"> sweats and flushes.</w:t>
      </w:r>
    </w:p>
    <w:p w14:paraId="269EC092"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Other symptoms of the menopause (of which there are 34 recognised as part of the menopause) can also include loss of libido, vagina</w:t>
      </w:r>
      <w:r>
        <w:rPr>
          <w:rFonts w:asciiTheme="minorHAnsi" w:hAnsiTheme="minorHAnsi" w:cstheme="minorHAnsi"/>
          <w:sz w:val="22"/>
          <w:szCs w:val="22"/>
        </w:rPr>
        <w:t>l</w:t>
      </w:r>
      <w:r w:rsidRPr="00046A5A">
        <w:rPr>
          <w:rFonts w:asciiTheme="minorHAnsi" w:hAnsiTheme="minorHAnsi" w:cstheme="minorHAnsi"/>
          <w:sz w:val="22"/>
          <w:szCs w:val="22"/>
        </w:rPr>
        <w:t xml:space="preserve"> dryness and or atrophy, incontinence, breast pain and headaches.</w:t>
      </w:r>
    </w:p>
    <w:p w14:paraId="4FB144BC" w14:textId="77777777" w:rsidR="00C36DC2" w:rsidRDefault="00C36DC2" w:rsidP="00C36DC2">
      <w:pPr>
        <w:pStyle w:val="BodyText"/>
        <w:spacing w:line="20" w:lineRule="atLeast"/>
        <w:ind w:right="95"/>
        <w:rPr>
          <w:rFonts w:asciiTheme="minorHAnsi" w:hAnsiTheme="minorHAnsi" w:cstheme="minorHAnsi"/>
          <w:b/>
          <w:bCs/>
        </w:rPr>
      </w:pPr>
      <w:bookmarkStart w:id="2" w:name="Top_workplace_environments_that_make_sys"/>
      <w:bookmarkEnd w:id="2"/>
    </w:p>
    <w:p w14:paraId="60D908EE" w14:textId="74432A0E" w:rsidR="00C36DC2" w:rsidRPr="00C36DC2" w:rsidRDefault="00C36DC2" w:rsidP="00C36DC2">
      <w:pPr>
        <w:pStyle w:val="BodyText"/>
        <w:spacing w:line="20" w:lineRule="atLeast"/>
        <w:ind w:right="95"/>
        <w:rPr>
          <w:rFonts w:asciiTheme="minorHAnsi" w:hAnsiTheme="minorHAnsi" w:cstheme="minorHAnsi"/>
          <w:b/>
          <w:bCs/>
        </w:rPr>
      </w:pPr>
      <w:r w:rsidRPr="00C36DC2">
        <w:rPr>
          <w:rFonts w:asciiTheme="minorHAnsi" w:hAnsiTheme="minorHAnsi" w:cstheme="minorHAnsi"/>
          <w:b/>
          <w:bCs/>
        </w:rPr>
        <w:t>Top Workplace Environments That Can Make Symptoms Worse:</w:t>
      </w:r>
    </w:p>
    <w:p w14:paraId="4AE4384E" w14:textId="57BDA945" w:rsidR="00C36DC2" w:rsidRPr="00046A5A" w:rsidRDefault="00BC2302" w:rsidP="00C36DC2">
      <w:pPr>
        <w:pStyle w:val="BodyText"/>
        <w:widowControl w:val="0"/>
        <w:numPr>
          <w:ilvl w:val="0"/>
          <w:numId w:val="39"/>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h</w:t>
      </w:r>
      <w:r w:rsidR="00C36DC2" w:rsidRPr="00046A5A">
        <w:rPr>
          <w:rFonts w:asciiTheme="minorHAnsi" w:hAnsiTheme="minorHAnsi" w:cstheme="minorHAnsi"/>
          <w:sz w:val="22"/>
          <w:szCs w:val="22"/>
        </w:rPr>
        <w:t>igh temperature</w:t>
      </w:r>
    </w:p>
    <w:p w14:paraId="3050EC4B" w14:textId="643F98E4" w:rsidR="00C36DC2" w:rsidRPr="00046A5A" w:rsidRDefault="00BC2302" w:rsidP="00C36DC2">
      <w:pPr>
        <w:pStyle w:val="BodyText"/>
        <w:widowControl w:val="0"/>
        <w:numPr>
          <w:ilvl w:val="0"/>
          <w:numId w:val="39"/>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p</w:t>
      </w:r>
      <w:r w:rsidR="00C36DC2" w:rsidRPr="00046A5A">
        <w:rPr>
          <w:rFonts w:asciiTheme="minorHAnsi" w:hAnsiTheme="minorHAnsi" w:cstheme="minorHAnsi"/>
          <w:sz w:val="22"/>
          <w:szCs w:val="22"/>
        </w:rPr>
        <w:t>oor ventilation</w:t>
      </w:r>
    </w:p>
    <w:p w14:paraId="2B85B890" w14:textId="0A6BB618" w:rsidR="00C36DC2" w:rsidRPr="00046A5A" w:rsidRDefault="00BC2302" w:rsidP="00C36DC2">
      <w:pPr>
        <w:pStyle w:val="BodyText"/>
        <w:widowControl w:val="0"/>
        <w:numPr>
          <w:ilvl w:val="0"/>
          <w:numId w:val="39"/>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h</w:t>
      </w:r>
      <w:r w:rsidR="00C36DC2" w:rsidRPr="00046A5A">
        <w:rPr>
          <w:rFonts w:asciiTheme="minorHAnsi" w:hAnsiTheme="minorHAnsi" w:cstheme="minorHAnsi"/>
          <w:sz w:val="22"/>
          <w:szCs w:val="22"/>
        </w:rPr>
        <w:t>umidity</w:t>
      </w:r>
    </w:p>
    <w:p w14:paraId="44063272" w14:textId="5949110F" w:rsidR="00C36DC2" w:rsidRPr="00046A5A" w:rsidRDefault="00BC2302" w:rsidP="00C36DC2">
      <w:pPr>
        <w:pStyle w:val="BodyText"/>
        <w:widowControl w:val="0"/>
        <w:numPr>
          <w:ilvl w:val="0"/>
          <w:numId w:val="39"/>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n</w:t>
      </w:r>
      <w:r w:rsidR="00C36DC2" w:rsidRPr="00046A5A">
        <w:rPr>
          <w:rFonts w:asciiTheme="minorHAnsi" w:hAnsiTheme="minorHAnsi" w:cstheme="minorHAnsi"/>
          <w:sz w:val="22"/>
          <w:szCs w:val="22"/>
        </w:rPr>
        <w:t>o (</w:t>
      </w:r>
      <w:r w:rsidR="006908B1">
        <w:rPr>
          <w:rFonts w:asciiTheme="minorHAnsi" w:hAnsiTheme="minorHAnsi" w:cstheme="minorHAnsi"/>
          <w:sz w:val="22"/>
          <w:szCs w:val="22"/>
        </w:rPr>
        <w:t>access</w:t>
      </w:r>
      <w:r w:rsidR="00C36DC2" w:rsidRPr="00046A5A">
        <w:rPr>
          <w:rFonts w:asciiTheme="minorHAnsi" w:hAnsiTheme="minorHAnsi" w:cstheme="minorHAnsi"/>
          <w:sz w:val="22"/>
          <w:szCs w:val="22"/>
        </w:rPr>
        <w:t xml:space="preserve"> to) quiet or restful </w:t>
      </w:r>
      <w:proofErr w:type="gramStart"/>
      <w:r w:rsidR="00C36DC2" w:rsidRPr="00046A5A">
        <w:rPr>
          <w:rFonts w:asciiTheme="minorHAnsi" w:hAnsiTheme="minorHAnsi" w:cstheme="minorHAnsi"/>
          <w:sz w:val="22"/>
          <w:szCs w:val="22"/>
        </w:rPr>
        <w:t>space</w:t>
      </w:r>
      <w:proofErr w:type="gramEnd"/>
    </w:p>
    <w:p w14:paraId="3CCA19DA" w14:textId="6A2F3FCB" w:rsidR="00C36DC2" w:rsidRPr="00046A5A" w:rsidRDefault="00BC2302" w:rsidP="00C36DC2">
      <w:pPr>
        <w:pStyle w:val="BodyText"/>
        <w:widowControl w:val="0"/>
        <w:numPr>
          <w:ilvl w:val="0"/>
          <w:numId w:val="39"/>
        </w:numPr>
        <w:autoSpaceDE w:val="0"/>
        <w:autoSpaceDN w:val="0"/>
        <w:spacing w:before="0" w:after="0" w:line="20" w:lineRule="atLeast"/>
        <w:ind w:left="567" w:right="954" w:hanging="567"/>
        <w:rPr>
          <w:rFonts w:asciiTheme="minorHAnsi" w:hAnsiTheme="minorHAnsi" w:cstheme="minorHAnsi"/>
          <w:sz w:val="22"/>
          <w:szCs w:val="22"/>
        </w:rPr>
      </w:pPr>
      <w:r>
        <w:rPr>
          <w:rFonts w:asciiTheme="minorHAnsi" w:hAnsiTheme="minorHAnsi" w:cstheme="minorHAnsi"/>
          <w:sz w:val="22"/>
          <w:szCs w:val="22"/>
        </w:rPr>
        <w:t>n</w:t>
      </w:r>
      <w:r w:rsidR="00C36DC2" w:rsidRPr="00046A5A">
        <w:rPr>
          <w:rFonts w:asciiTheme="minorHAnsi" w:hAnsiTheme="minorHAnsi" w:cstheme="minorHAnsi"/>
          <w:sz w:val="22"/>
          <w:szCs w:val="22"/>
        </w:rPr>
        <w:t>oise</w:t>
      </w:r>
    </w:p>
    <w:p w14:paraId="304EA340" w14:textId="282D8EBC" w:rsidR="00C36DC2" w:rsidRPr="00046A5A" w:rsidRDefault="00BC2302" w:rsidP="00C36DC2">
      <w:pPr>
        <w:pStyle w:val="BodyText"/>
        <w:widowControl w:val="0"/>
        <w:numPr>
          <w:ilvl w:val="0"/>
          <w:numId w:val="39"/>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l</w:t>
      </w:r>
      <w:r w:rsidR="00C36DC2" w:rsidRPr="00046A5A">
        <w:rPr>
          <w:rFonts w:asciiTheme="minorHAnsi" w:hAnsiTheme="minorHAnsi" w:cstheme="minorHAnsi"/>
          <w:sz w:val="22"/>
          <w:szCs w:val="22"/>
        </w:rPr>
        <w:t>ack of natural light</w:t>
      </w:r>
    </w:p>
    <w:p w14:paraId="7978D000" w14:textId="77777777" w:rsidR="00C36DC2" w:rsidRDefault="00C36DC2" w:rsidP="00C36DC2">
      <w:pPr>
        <w:pStyle w:val="BodyText"/>
        <w:spacing w:line="20" w:lineRule="atLeast"/>
        <w:ind w:right="95"/>
        <w:rPr>
          <w:rFonts w:asciiTheme="minorHAnsi" w:hAnsiTheme="minorHAnsi" w:cstheme="minorHAnsi"/>
          <w:b/>
          <w:bCs/>
        </w:rPr>
      </w:pPr>
    </w:p>
    <w:p w14:paraId="110D5B36" w14:textId="7A7683B6" w:rsidR="00C36DC2" w:rsidRPr="00C36DC2" w:rsidRDefault="00C36DC2" w:rsidP="00C36DC2">
      <w:pPr>
        <w:pStyle w:val="BodyText"/>
        <w:spacing w:line="20" w:lineRule="atLeast"/>
        <w:ind w:right="95"/>
        <w:rPr>
          <w:rFonts w:asciiTheme="minorHAnsi" w:hAnsiTheme="minorHAnsi" w:cstheme="minorHAnsi"/>
          <w:b/>
          <w:bCs/>
        </w:rPr>
      </w:pPr>
      <w:r w:rsidRPr="00C36DC2">
        <w:rPr>
          <w:rFonts w:asciiTheme="minorHAnsi" w:hAnsiTheme="minorHAnsi" w:cstheme="minorHAnsi"/>
          <w:b/>
          <w:bCs/>
        </w:rPr>
        <w:t>W</w:t>
      </w:r>
      <w:r>
        <w:rPr>
          <w:rFonts w:asciiTheme="minorHAnsi" w:hAnsiTheme="minorHAnsi" w:cstheme="minorHAnsi"/>
          <w:b/>
          <w:bCs/>
        </w:rPr>
        <w:t>hy it Matters to Support Colleagues Through the Menopause at Work</w:t>
      </w:r>
    </w:p>
    <w:p w14:paraId="2B9E18CF" w14:textId="77777777" w:rsidR="00C36DC2" w:rsidRPr="00046A5A" w:rsidRDefault="00C36DC2" w:rsidP="00C36DC2">
      <w:pPr>
        <w:pStyle w:val="BodyText"/>
        <w:spacing w:line="20" w:lineRule="atLeast"/>
        <w:ind w:right="95"/>
        <w:rPr>
          <w:rFonts w:asciiTheme="minorHAnsi" w:hAnsiTheme="minorHAnsi" w:cstheme="minorHAnsi"/>
          <w:b/>
          <w:bCs/>
          <w:sz w:val="22"/>
          <w:szCs w:val="22"/>
        </w:rPr>
      </w:pPr>
      <w:r w:rsidRPr="00046A5A">
        <w:rPr>
          <w:rFonts w:asciiTheme="minorHAnsi" w:hAnsiTheme="minorHAnsi" w:cstheme="minorHAnsi"/>
          <w:b/>
          <w:bCs/>
          <w:sz w:val="22"/>
          <w:szCs w:val="22"/>
        </w:rPr>
        <w:t xml:space="preserve">Menopause Affects Everyone – It </w:t>
      </w:r>
      <w:r>
        <w:rPr>
          <w:rFonts w:asciiTheme="minorHAnsi" w:hAnsiTheme="minorHAnsi" w:cstheme="minorHAnsi"/>
          <w:b/>
          <w:bCs/>
          <w:sz w:val="22"/>
          <w:szCs w:val="22"/>
        </w:rPr>
        <w:t>i</w:t>
      </w:r>
      <w:r w:rsidRPr="00046A5A">
        <w:rPr>
          <w:rFonts w:asciiTheme="minorHAnsi" w:hAnsiTheme="minorHAnsi" w:cstheme="minorHAnsi"/>
          <w:b/>
          <w:bCs/>
          <w:sz w:val="22"/>
          <w:szCs w:val="22"/>
        </w:rPr>
        <w:t xml:space="preserve">s Not Just </w:t>
      </w:r>
      <w:r>
        <w:rPr>
          <w:rFonts w:asciiTheme="minorHAnsi" w:hAnsiTheme="minorHAnsi" w:cstheme="minorHAnsi"/>
          <w:b/>
          <w:bCs/>
          <w:sz w:val="22"/>
          <w:szCs w:val="22"/>
        </w:rPr>
        <w:t>a</w:t>
      </w:r>
      <w:r w:rsidRPr="00046A5A">
        <w:rPr>
          <w:rFonts w:asciiTheme="minorHAnsi" w:hAnsiTheme="minorHAnsi" w:cstheme="minorHAnsi"/>
          <w:b/>
          <w:bCs/>
          <w:sz w:val="22"/>
          <w:szCs w:val="22"/>
        </w:rPr>
        <w:t>n Issue for Women</w:t>
      </w:r>
    </w:p>
    <w:p w14:paraId="6B2A8CFF"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Whether experiencing the menopause first hand as a woman or second hand as a colleague or partner, </w:t>
      </w:r>
      <w:proofErr w:type="gramStart"/>
      <w:r w:rsidRPr="00046A5A">
        <w:rPr>
          <w:rFonts w:asciiTheme="minorHAnsi" w:hAnsiTheme="minorHAnsi" w:cstheme="minorHAnsi"/>
          <w:sz w:val="22"/>
          <w:szCs w:val="22"/>
        </w:rPr>
        <w:t>education</w:t>
      </w:r>
      <w:proofErr w:type="gramEnd"/>
      <w:r w:rsidRPr="00046A5A">
        <w:rPr>
          <w:rFonts w:asciiTheme="minorHAnsi" w:hAnsiTheme="minorHAnsi" w:cstheme="minorHAnsi"/>
          <w:sz w:val="22"/>
          <w:szCs w:val="22"/>
        </w:rPr>
        <w:t xml:space="preserve"> and information help to break the taboo.</w:t>
      </w:r>
    </w:p>
    <w:p w14:paraId="5A6FFDA2" w14:textId="77777777" w:rsidR="00C36DC2" w:rsidRPr="00046A5A" w:rsidRDefault="00C36DC2" w:rsidP="00C36DC2">
      <w:pPr>
        <w:pStyle w:val="BodyText"/>
        <w:spacing w:line="20" w:lineRule="atLeast"/>
        <w:ind w:right="95"/>
        <w:rPr>
          <w:rFonts w:asciiTheme="minorHAnsi" w:hAnsiTheme="minorHAnsi" w:cstheme="minorHAnsi"/>
          <w:sz w:val="22"/>
          <w:szCs w:val="22"/>
        </w:rPr>
      </w:pPr>
    </w:p>
    <w:p w14:paraId="15621861" w14:textId="77777777" w:rsidR="00C36DC2" w:rsidRPr="00046A5A" w:rsidRDefault="00C36DC2" w:rsidP="00C36DC2">
      <w:pPr>
        <w:pStyle w:val="BodyText"/>
        <w:spacing w:line="20" w:lineRule="atLeast"/>
        <w:ind w:right="95"/>
        <w:rPr>
          <w:rFonts w:asciiTheme="minorHAnsi" w:hAnsiTheme="minorHAnsi" w:cstheme="minorHAnsi"/>
          <w:b/>
          <w:bCs/>
          <w:sz w:val="22"/>
          <w:szCs w:val="22"/>
        </w:rPr>
      </w:pPr>
      <w:bookmarkStart w:id="3" w:name="Supportive_‘human’_conversations_make_th"/>
      <w:bookmarkEnd w:id="3"/>
      <w:r w:rsidRPr="00046A5A">
        <w:rPr>
          <w:rFonts w:asciiTheme="minorHAnsi" w:hAnsiTheme="minorHAnsi" w:cstheme="minorHAnsi"/>
          <w:b/>
          <w:bCs/>
          <w:sz w:val="22"/>
          <w:szCs w:val="22"/>
        </w:rPr>
        <w:t>Supportive ‘Human’</w:t>
      </w:r>
      <w:r>
        <w:rPr>
          <w:rFonts w:asciiTheme="minorHAnsi" w:hAnsiTheme="minorHAnsi" w:cstheme="minorHAnsi"/>
          <w:b/>
          <w:bCs/>
          <w:sz w:val="22"/>
          <w:szCs w:val="22"/>
        </w:rPr>
        <w:t xml:space="preserve"> </w:t>
      </w:r>
      <w:r w:rsidRPr="00046A5A">
        <w:rPr>
          <w:rFonts w:asciiTheme="minorHAnsi" w:hAnsiTheme="minorHAnsi" w:cstheme="minorHAnsi"/>
          <w:b/>
          <w:bCs/>
          <w:sz w:val="22"/>
          <w:szCs w:val="22"/>
        </w:rPr>
        <w:t xml:space="preserve">Conversations Make </w:t>
      </w:r>
      <w:r>
        <w:rPr>
          <w:rFonts w:asciiTheme="minorHAnsi" w:hAnsiTheme="minorHAnsi" w:cstheme="minorHAnsi"/>
          <w:b/>
          <w:bCs/>
          <w:sz w:val="22"/>
          <w:szCs w:val="22"/>
        </w:rPr>
        <w:t>t</w:t>
      </w:r>
      <w:r w:rsidRPr="00046A5A">
        <w:rPr>
          <w:rFonts w:asciiTheme="minorHAnsi" w:hAnsiTheme="minorHAnsi" w:cstheme="minorHAnsi"/>
          <w:b/>
          <w:bCs/>
          <w:sz w:val="22"/>
          <w:szCs w:val="22"/>
        </w:rPr>
        <w:t>he Difference</w:t>
      </w:r>
    </w:p>
    <w:p w14:paraId="6F4E039F"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Equipping line managers to have conversations with their team members and providing an</w:t>
      </w:r>
      <w:r>
        <w:rPr>
          <w:rFonts w:asciiTheme="minorHAnsi" w:hAnsiTheme="minorHAnsi" w:cstheme="minorHAnsi"/>
          <w:sz w:val="22"/>
          <w:szCs w:val="22"/>
        </w:rPr>
        <w:t xml:space="preserve"> </w:t>
      </w:r>
      <w:r w:rsidRPr="00046A5A">
        <w:rPr>
          <w:rFonts w:asciiTheme="minorHAnsi" w:hAnsiTheme="minorHAnsi" w:cstheme="minorHAnsi"/>
          <w:sz w:val="22"/>
          <w:szCs w:val="22"/>
        </w:rPr>
        <w:t>effective framework allows women to feel supported in the workplace.</w:t>
      </w:r>
    </w:p>
    <w:p w14:paraId="27FA1BE0" w14:textId="77777777" w:rsidR="00C36DC2" w:rsidRPr="00046A5A" w:rsidRDefault="00C36DC2" w:rsidP="00C36DC2">
      <w:pPr>
        <w:pStyle w:val="BodyText"/>
        <w:spacing w:line="20" w:lineRule="atLeast"/>
        <w:ind w:right="95"/>
        <w:rPr>
          <w:rFonts w:asciiTheme="minorHAnsi" w:hAnsiTheme="minorHAnsi" w:cstheme="minorHAnsi"/>
          <w:b/>
          <w:bCs/>
          <w:sz w:val="22"/>
          <w:szCs w:val="22"/>
        </w:rPr>
      </w:pPr>
      <w:bookmarkStart w:id="4" w:name="A_healthy_environment_and_culture_is_bet"/>
      <w:bookmarkEnd w:id="4"/>
      <w:r w:rsidRPr="00046A5A">
        <w:rPr>
          <w:rFonts w:asciiTheme="minorHAnsi" w:hAnsiTheme="minorHAnsi" w:cstheme="minorHAnsi"/>
          <w:b/>
          <w:bCs/>
          <w:sz w:val="22"/>
          <w:szCs w:val="22"/>
        </w:rPr>
        <w:t xml:space="preserve">A Healthy Environment </w:t>
      </w:r>
      <w:r>
        <w:rPr>
          <w:rFonts w:asciiTheme="minorHAnsi" w:hAnsiTheme="minorHAnsi" w:cstheme="minorHAnsi"/>
          <w:b/>
          <w:bCs/>
          <w:sz w:val="22"/>
          <w:szCs w:val="22"/>
        </w:rPr>
        <w:t>a</w:t>
      </w:r>
      <w:r w:rsidRPr="00046A5A">
        <w:rPr>
          <w:rFonts w:asciiTheme="minorHAnsi" w:hAnsiTheme="minorHAnsi" w:cstheme="minorHAnsi"/>
          <w:b/>
          <w:bCs/>
          <w:sz w:val="22"/>
          <w:szCs w:val="22"/>
        </w:rPr>
        <w:t xml:space="preserve">nd Culture </w:t>
      </w:r>
      <w:r>
        <w:rPr>
          <w:rFonts w:asciiTheme="minorHAnsi" w:hAnsiTheme="minorHAnsi" w:cstheme="minorHAnsi"/>
          <w:b/>
          <w:bCs/>
          <w:sz w:val="22"/>
          <w:szCs w:val="22"/>
        </w:rPr>
        <w:t>i</w:t>
      </w:r>
      <w:r w:rsidRPr="00046A5A">
        <w:rPr>
          <w:rFonts w:asciiTheme="minorHAnsi" w:hAnsiTheme="minorHAnsi" w:cstheme="minorHAnsi"/>
          <w:b/>
          <w:bCs/>
          <w:sz w:val="22"/>
          <w:szCs w:val="22"/>
        </w:rPr>
        <w:t xml:space="preserve">s Better </w:t>
      </w:r>
      <w:r>
        <w:rPr>
          <w:rFonts w:asciiTheme="minorHAnsi" w:hAnsiTheme="minorHAnsi" w:cstheme="minorHAnsi"/>
          <w:b/>
          <w:bCs/>
          <w:sz w:val="22"/>
          <w:szCs w:val="22"/>
        </w:rPr>
        <w:t>f</w:t>
      </w:r>
      <w:r w:rsidRPr="00046A5A">
        <w:rPr>
          <w:rFonts w:asciiTheme="minorHAnsi" w:hAnsiTheme="minorHAnsi" w:cstheme="minorHAnsi"/>
          <w:b/>
          <w:bCs/>
          <w:sz w:val="22"/>
          <w:szCs w:val="22"/>
        </w:rPr>
        <w:t>or Everyone</w:t>
      </w:r>
    </w:p>
    <w:p w14:paraId="410C3365"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Creating an open, honest environment means we can all flourish at work.</w:t>
      </w:r>
    </w:p>
    <w:p w14:paraId="3E6A3902" w14:textId="77777777" w:rsidR="00C36DC2" w:rsidRPr="00046A5A" w:rsidRDefault="00C36DC2" w:rsidP="00C36DC2">
      <w:pPr>
        <w:pStyle w:val="BodyText"/>
        <w:spacing w:line="20" w:lineRule="atLeast"/>
        <w:ind w:right="95"/>
        <w:rPr>
          <w:rFonts w:asciiTheme="minorHAnsi" w:hAnsiTheme="minorHAnsi" w:cstheme="minorHAnsi"/>
          <w:b/>
          <w:bCs/>
          <w:sz w:val="22"/>
          <w:szCs w:val="22"/>
        </w:rPr>
      </w:pPr>
      <w:bookmarkStart w:id="5" w:name="Retaining_our_talent"/>
      <w:bookmarkEnd w:id="5"/>
      <w:r w:rsidRPr="00046A5A">
        <w:rPr>
          <w:rFonts w:asciiTheme="minorHAnsi" w:hAnsiTheme="minorHAnsi" w:cstheme="minorHAnsi"/>
          <w:b/>
          <w:bCs/>
          <w:sz w:val="22"/>
          <w:szCs w:val="22"/>
        </w:rPr>
        <w:t>Retaining Talent</w:t>
      </w:r>
    </w:p>
    <w:p w14:paraId="0C19D43A" w14:textId="5613D6B5"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Twenty-five per cent of menopausal women have considered leaving work because of their symptoms. Providing the right support can retain experienced employees and save on recruitment costs</w:t>
      </w:r>
      <w:r w:rsidR="006908B1">
        <w:rPr>
          <w:rFonts w:asciiTheme="minorHAnsi" w:hAnsiTheme="minorHAnsi" w:cstheme="minorHAnsi"/>
          <w:sz w:val="22"/>
          <w:szCs w:val="22"/>
        </w:rPr>
        <w:t>, which benefits</w:t>
      </w:r>
      <w:r w:rsidRPr="00046A5A">
        <w:rPr>
          <w:rFonts w:asciiTheme="minorHAnsi" w:hAnsiTheme="minorHAnsi" w:cstheme="minorHAnsi"/>
          <w:sz w:val="22"/>
          <w:szCs w:val="22"/>
        </w:rPr>
        <w:t xml:space="preserve"> the individual and business success.</w:t>
      </w:r>
    </w:p>
    <w:p w14:paraId="5C76756F" w14:textId="77777777" w:rsidR="00C36DC2" w:rsidRPr="00046A5A" w:rsidRDefault="00C36DC2" w:rsidP="00C36DC2">
      <w:pPr>
        <w:pStyle w:val="BodyText"/>
        <w:spacing w:line="20" w:lineRule="atLeast"/>
        <w:ind w:right="95"/>
        <w:rPr>
          <w:rFonts w:asciiTheme="minorHAnsi" w:hAnsiTheme="minorHAnsi" w:cstheme="minorHAnsi"/>
          <w:b/>
          <w:bCs/>
          <w:sz w:val="22"/>
          <w:szCs w:val="22"/>
        </w:rPr>
      </w:pPr>
      <w:bookmarkStart w:id="6" w:name="Enabling_women_to_be_their_best_at_work"/>
      <w:bookmarkEnd w:id="6"/>
      <w:r w:rsidRPr="00046A5A">
        <w:rPr>
          <w:rFonts w:asciiTheme="minorHAnsi" w:hAnsiTheme="minorHAnsi" w:cstheme="minorHAnsi"/>
          <w:b/>
          <w:bCs/>
          <w:sz w:val="22"/>
          <w:szCs w:val="22"/>
        </w:rPr>
        <w:t xml:space="preserve">Enabling Women </w:t>
      </w:r>
      <w:r>
        <w:rPr>
          <w:rFonts w:asciiTheme="minorHAnsi" w:hAnsiTheme="minorHAnsi" w:cstheme="minorHAnsi"/>
          <w:b/>
          <w:bCs/>
          <w:sz w:val="22"/>
          <w:szCs w:val="22"/>
        </w:rPr>
        <w:t>t</w:t>
      </w:r>
      <w:r w:rsidRPr="00046A5A">
        <w:rPr>
          <w:rFonts w:asciiTheme="minorHAnsi" w:hAnsiTheme="minorHAnsi" w:cstheme="minorHAnsi"/>
          <w:b/>
          <w:bCs/>
          <w:sz w:val="22"/>
          <w:szCs w:val="22"/>
        </w:rPr>
        <w:t xml:space="preserve">o Be Their Best </w:t>
      </w:r>
      <w:r>
        <w:rPr>
          <w:rFonts w:asciiTheme="minorHAnsi" w:hAnsiTheme="minorHAnsi" w:cstheme="minorHAnsi"/>
          <w:b/>
          <w:bCs/>
          <w:sz w:val="22"/>
          <w:szCs w:val="22"/>
        </w:rPr>
        <w:t>a</w:t>
      </w:r>
      <w:r w:rsidRPr="00046A5A">
        <w:rPr>
          <w:rFonts w:asciiTheme="minorHAnsi" w:hAnsiTheme="minorHAnsi" w:cstheme="minorHAnsi"/>
          <w:b/>
          <w:bCs/>
          <w:sz w:val="22"/>
          <w:szCs w:val="22"/>
        </w:rPr>
        <w:t>t Work</w:t>
      </w:r>
    </w:p>
    <w:p w14:paraId="50C0D738" w14:textId="1F8A24E6" w:rsidR="00C36DC2" w:rsidRPr="006908B1" w:rsidRDefault="00C36DC2" w:rsidP="00C36DC2">
      <w:pPr>
        <w:pStyle w:val="BodyText"/>
        <w:spacing w:line="20" w:lineRule="atLeast"/>
        <w:ind w:right="95"/>
        <w:rPr>
          <w:rFonts w:asciiTheme="minorHAnsi" w:hAnsiTheme="minorHAnsi" w:cstheme="minorHAnsi"/>
          <w:sz w:val="22"/>
          <w:szCs w:val="22"/>
        </w:rPr>
      </w:pPr>
      <w:r>
        <w:rPr>
          <w:rFonts w:asciiTheme="minorHAnsi" w:hAnsiTheme="minorHAnsi" w:cstheme="minorHAnsi"/>
          <w:sz w:val="22"/>
          <w:szCs w:val="22"/>
        </w:rPr>
        <w:t>W</w:t>
      </w:r>
      <w:r w:rsidRPr="00046A5A">
        <w:rPr>
          <w:rFonts w:asciiTheme="minorHAnsi" w:hAnsiTheme="minorHAnsi" w:cstheme="minorHAnsi"/>
          <w:sz w:val="22"/>
          <w:szCs w:val="22"/>
        </w:rPr>
        <w:t>ide-ranging physical and psychological symptoms can seriously inhibit a woman’s career. By providing the right support and communicating openly enables women – and their teams – to perform at their best.</w:t>
      </w:r>
    </w:p>
    <w:p w14:paraId="3BC0D5D8" w14:textId="64BAF379" w:rsidR="00C36DC2" w:rsidRDefault="00C36DC2" w:rsidP="00A12C58">
      <w:pPr>
        <w:rPr>
          <w:rFonts w:cstheme="minorHAnsi"/>
          <w:b/>
          <w:u w:val="single"/>
        </w:rPr>
      </w:pPr>
      <w:r>
        <w:rPr>
          <w:rFonts w:cstheme="minorHAnsi"/>
          <w:b/>
          <w:bCs/>
          <w:sz w:val="24"/>
          <w:szCs w:val="20"/>
        </w:rPr>
        <w:t>Menopause at Work:  For the Manager</w:t>
      </w:r>
      <w:r w:rsidRPr="00C36DC2">
        <w:rPr>
          <w:rFonts w:cstheme="minorHAnsi"/>
          <w:b/>
          <w:bCs/>
          <w:sz w:val="24"/>
          <w:szCs w:val="20"/>
        </w:rPr>
        <w:t>:</w:t>
      </w:r>
    </w:p>
    <w:p w14:paraId="75038446" w14:textId="30B24BBB"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Your role as a manager is to have a supportive conversation with your employee, and you </w:t>
      </w:r>
      <w:proofErr w:type="gramStart"/>
      <w:r w:rsidRPr="00046A5A">
        <w:rPr>
          <w:rFonts w:asciiTheme="minorHAnsi" w:hAnsiTheme="minorHAnsi" w:cstheme="minorHAnsi"/>
          <w:sz w:val="22"/>
          <w:szCs w:val="22"/>
        </w:rPr>
        <w:t>are</w:t>
      </w:r>
      <w:r>
        <w:rPr>
          <w:rFonts w:asciiTheme="minorHAnsi" w:hAnsiTheme="minorHAnsi" w:cstheme="minorHAnsi"/>
          <w:sz w:val="22"/>
          <w:szCs w:val="22"/>
        </w:rPr>
        <w:t xml:space="preserve"> </w:t>
      </w:r>
      <w:r w:rsidRPr="00046A5A">
        <w:rPr>
          <w:rFonts w:asciiTheme="minorHAnsi" w:hAnsiTheme="minorHAnsi" w:cstheme="minorHAnsi"/>
          <w:spacing w:val="-64"/>
          <w:sz w:val="22"/>
          <w:szCs w:val="22"/>
        </w:rPr>
        <w:t xml:space="preserve"> </w:t>
      </w:r>
      <w:r w:rsidRPr="00046A5A">
        <w:rPr>
          <w:rFonts w:asciiTheme="minorHAnsi" w:hAnsiTheme="minorHAnsi" w:cstheme="minorHAnsi"/>
          <w:sz w:val="22"/>
          <w:szCs w:val="22"/>
        </w:rPr>
        <w:t>not</w:t>
      </w:r>
      <w:proofErr w:type="gramEnd"/>
      <w:r w:rsidRPr="00046A5A">
        <w:rPr>
          <w:rFonts w:asciiTheme="minorHAnsi" w:hAnsiTheme="minorHAnsi" w:cstheme="minorHAnsi"/>
          <w:sz w:val="22"/>
          <w:szCs w:val="22"/>
        </w:rPr>
        <w:t xml:space="preserve"> expected to be an expert or a healthcare professional/occupational health adviser</w:t>
      </w:r>
      <w:r>
        <w:rPr>
          <w:rFonts w:asciiTheme="minorHAnsi" w:hAnsiTheme="minorHAnsi" w:cstheme="minorHAnsi"/>
          <w:sz w:val="22"/>
          <w:szCs w:val="22"/>
        </w:rPr>
        <w:t xml:space="preserve"> </w:t>
      </w:r>
      <w:r w:rsidRPr="00046A5A">
        <w:rPr>
          <w:rFonts w:asciiTheme="minorHAnsi" w:hAnsiTheme="minorHAnsi" w:cstheme="minorHAnsi"/>
          <w:sz w:val="22"/>
          <w:szCs w:val="22"/>
        </w:rPr>
        <w:t>when</w:t>
      </w:r>
      <w:r>
        <w:rPr>
          <w:rFonts w:asciiTheme="minorHAnsi" w:hAnsiTheme="minorHAnsi" w:cstheme="minorHAnsi"/>
          <w:sz w:val="22"/>
          <w:szCs w:val="22"/>
        </w:rPr>
        <w:t xml:space="preserve"> </w:t>
      </w:r>
      <w:r w:rsidRPr="00046A5A">
        <w:rPr>
          <w:rFonts w:asciiTheme="minorHAnsi" w:hAnsiTheme="minorHAnsi" w:cstheme="minorHAnsi"/>
          <w:spacing w:val="-64"/>
          <w:sz w:val="22"/>
          <w:szCs w:val="22"/>
        </w:rPr>
        <w:t xml:space="preserve"> </w:t>
      </w:r>
      <w:r>
        <w:rPr>
          <w:rFonts w:asciiTheme="minorHAnsi" w:hAnsiTheme="minorHAnsi" w:cstheme="minorHAnsi"/>
          <w:spacing w:val="-64"/>
          <w:sz w:val="22"/>
          <w:szCs w:val="22"/>
        </w:rPr>
        <w:t xml:space="preserve">  </w:t>
      </w:r>
      <w:r w:rsidRPr="00046A5A">
        <w:rPr>
          <w:rFonts w:asciiTheme="minorHAnsi" w:hAnsiTheme="minorHAnsi" w:cstheme="minorHAnsi"/>
          <w:sz w:val="22"/>
          <w:szCs w:val="22"/>
        </w:rPr>
        <w:t xml:space="preserve">discussing the menopause. </w:t>
      </w:r>
      <w:r>
        <w:rPr>
          <w:rFonts w:asciiTheme="minorHAnsi" w:hAnsiTheme="minorHAnsi" w:cstheme="minorHAnsi"/>
          <w:sz w:val="22"/>
          <w:szCs w:val="22"/>
        </w:rPr>
        <w:t>You should</w:t>
      </w:r>
      <w:r w:rsidRPr="00046A5A">
        <w:rPr>
          <w:rFonts w:asciiTheme="minorHAnsi" w:hAnsiTheme="minorHAnsi" w:cstheme="minorHAnsi"/>
          <w:sz w:val="22"/>
          <w:szCs w:val="22"/>
        </w:rPr>
        <w:t xml:space="preserve"> remember </w:t>
      </w:r>
      <w:r w:rsidR="006908B1">
        <w:rPr>
          <w:rFonts w:asciiTheme="minorHAnsi" w:hAnsiTheme="minorHAnsi" w:cstheme="minorHAnsi"/>
          <w:sz w:val="22"/>
          <w:szCs w:val="22"/>
        </w:rPr>
        <w:t>advising employees to</w:t>
      </w:r>
      <w:r w:rsidRPr="00046A5A">
        <w:rPr>
          <w:rFonts w:asciiTheme="minorHAnsi" w:hAnsiTheme="minorHAnsi" w:cstheme="minorHAnsi"/>
          <w:sz w:val="22"/>
          <w:szCs w:val="22"/>
        </w:rPr>
        <w:t xml:space="preserve"> always</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consult</w:t>
      </w:r>
      <w:r w:rsidRPr="00046A5A">
        <w:rPr>
          <w:rFonts w:asciiTheme="minorHAnsi" w:hAnsiTheme="minorHAnsi" w:cstheme="minorHAnsi"/>
          <w:spacing w:val="-4"/>
          <w:sz w:val="22"/>
          <w:szCs w:val="22"/>
        </w:rPr>
        <w:t xml:space="preserve"> </w:t>
      </w:r>
      <w:r w:rsidRPr="00046A5A">
        <w:rPr>
          <w:rFonts w:asciiTheme="minorHAnsi" w:hAnsiTheme="minorHAnsi" w:cstheme="minorHAnsi"/>
          <w:sz w:val="22"/>
          <w:szCs w:val="22"/>
        </w:rPr>
        <w:t>occupational</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health</w:t>
      </w:r>
      <w:r>
        <w:rPr>
          <w:rFonts w:asciiTheme="minorHAnsi" w:hAnsiTheme="minorHAnsi" w:cstheme="minorHAnsi"/>
          <w:sz w:val="22"/>
          <w:szCs w:val="22"/>
        </w:rPr>
        <w:t xml:space="preserve"> and/or </w:t>
      </w:r>
      <w:r w:rsidRPr="00046A5A">
        <w:rPr>
          <w:rFonts w:asciiTheme="minorHAnsi" w:hAnsiTheme="minorHAnsi" w:cstheme="minorHAnsi"/>
          <w:sz w:val="22"/>
          <w:szCs w:val="22"/>
        </w:rPr>
        <w:t>their</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GP</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for</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further</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support.</w:t>
      </w:r>
    </w:p>
    <w:p w14:paraId="5F47B580" w14:textId="77777777" w:rsidR="00C36DC2" w:rsidRPr="00046A5A" w:rsidRDefault="00C36DC2" w:rsidP="00C36DC2">
      <w:pPr>
        <w:pStyle w:val="BodyText"/>
        <w:tabs>
          <w:tab w:val="left" w:pos="10065"/>
        </w:tabs>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When an employee tells you about their issues with the menopause, you should gain an</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 xml:space="preserve">understanding of what the employee is likely to need from you. </w:t>
      </w:r>
    </w:p>
    <w:p w14:paraId="06B1C88B" w14:textId="77777777" w:rsidR="00C36DC2" w:rsidRPr="00046A5A" w:rsidRDefault="00C36DC2" w:rsidP="00C36DC2">
      <w:pPr>
        <w:pStyle w:val="BodyText"/>
        <w:spacing w:line="20" w:lineRule="atLeast"/>
        <w:ind w:right="95"/>
        <w:rPr>
          <w:rFonts w:asciiTheme="minorHAnsi" w:hAnsiTheme="minorHAnsi" w:cstheme="minorHAnsi"/>
          <w:sz w:val="22"/>
          <w:szCs w:val="22"/>
        </w:rPr>
      </w:pPr>
      <w:r w:rsidRPr="00046A5A">
        <w:rPr>
          <w:rFonts w:asciiTheme="minorHAnsi" w:hAnsiTheme="minorHAnsi" w:cstheme="minorHAnsi"/>
          <w:sz w:val="22"/>
          <w:szCs w:val="22"/>
        </w:rPr>
        <w:t xml:space="preserve">The employee may have chosen to speak to a colleague, a different </w:t>
      </w:r>
      <w:proofErr w:type="gramStart"/>
      <w:r w:rsidRPr="00046A5A">
        <w:rPr>
          <w:rFonts w:asciiTheme="minorHAnsi" w:hAnsiTheme="minorHAnsi" w:cstheme="minorHAnsi"/>
          <w:sz w:val="22"/>
          <w:szCs w:val="22"/>
        </w:rPr>
        <w:t>manager</w:t>
      </w:r>
      <w:proofErr w:type="gramEnd"/>
      <w:r w:rsidRPr="00046A5A">
        <w:rPr>
          <w:rFonts w:asciiTheme="minorHAnsi" w:hAnsiTheme="minorHAnsi" w:cstheme="minorHAnsi"/>
          <w:sz w:val="22"/>
          <w:szCs w:val="22"/>
        </w:rPr>
        <w:t xml:space="preserve"> or your HR</w:t>
      </w:r>
      <w:r w:rsidRPr="00046A5A">
        <w:rPr>
          <w:rFonts w:asciiTheme="minorHAnsi" w:hAnsiTheme="minorHAnsi" w:cstheme="minorHAnsi"/>
          <w:spacing w:val="-64"/>
          <w:sz w:val="22"/>
          <w:szCs w:val="22"/>
        </w:rPr>
        <w:t xml:space="preserve"> </w:t>
      </w:r>
      <w:r w:rsidRPr="00046A5A">
        <w:rPr>
          <w:rFonts w:asciiTheme="minorHAnsi" w:hAnsiTheme="minorHAnsi" w:cstheme="minorHAnsi"/>
          <w:sz w:val="22"/>
          <w:szCs w:val="22"/>
        </w:rPr>
        <w:t>department</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before raising</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the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subject</w:t>
      </w:r>
      <w:r w:rsidRPr="00046A5A">
        <w:rPr>
          <w:rFonts w:asciiTheme="minorHAnsi" w:hAnsiTheme="minorHAnsi" w:cstheme="minorHAnsi"/>
          <w:spacing w:val="-5"/>
          <w:sz w:val="22"/>
          <w:szCs w:val="22"/>
        </w:rPr>
        <w:t xml:space="preserve"> </w:t>
      </w:r>
      <w:r w:rsidRPr="00046A5A">
        <w:rPr>
          <w:rFonts w:asciiTheme="minorHAnsi" w:hAnsiTheme="minorHAnsi" w:cstheme="minorHAnsi"/>
          <w:sz w:val="22"/>
          <w:szCs w:val="22"/>
        </w:rPr>
        <w:t>with</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you.</w:t>
      </w:r>
    </w:p>
    <w:p w14:paraId="28DF29B2" w14:textId="77777777" w:rsidR="00C36DC2" w:rsidRPr="001725DC" w:rsidRDefault="00C36DC2" w:rsidP="00C36DC2">
      <w:pPr>
        <w:pStyle w:val="BodyText"/>
        <w:spacing w:line="20" w:lineRule="atLeast"/>
        <w:ind w:right="95"/>
        <w:rPr>
          <w:rFonts w:asciiTheme="minorHAnsi" w:hAnsiTheme="minorHAnsi" w:cstheme="minorHAnsi"/>
          <w:b/>
          <w:bCs/>
          <w:sz w:val="22"/>
          <w:szCs w:val="22"/>
        </w:rPr>
      </w:pPr>
      <w:r w:rsidRPr="001725DC">
        <w:rPr>
          <w:rFonts w:asciiTheme="minorHAnsi" w:hAnsiTheme="minorHAnsi" w:cstheme="minorHAnsi"/>
          <w:b/>
          <w:bCs/>
          <w:sz w:val="22"/>
          <w:szCs w:val="22"/>
        </w:rPr>
        <w:t xml:space="preserve">You </w:t>
      </w:r>
      <w:r>
        <w:rPr>
          <w:rFonts w:asciiTheme="minorHAnsi" w:hAnsiTheme="minorHAnsi" w:cstheme="minorHAnsi"/>
          <w:b/>
          <w:bCs/>
          <w:sz w:val="22"/>
          <w:szCs w:val="22"/>
        </w:rPr>
        <w:t>S</w:t>
      </w:r>
      <w:r w:rsidRPr="001725DC">
        <w:rPr>
          <w:rFonts w:asciiTheme="minorHAnsi" w:hAnsiTheme="minorHAnsi" w:cstheme="minorHAnsi"/>
          <w:b/>
          <w:bCs/>
          <w:sz w:val="22"/>
          <w:szCs w:val="22"/>
        </w:rPr>
        <w:t>hould:</w:t>
      </w:r>
    </w:p>
    <w:p w14:paraId="4083C318" w14:textId="2C755F0C" w:rsidR="00C36DC2" w:rsidRDefault="00BC2302" w:rsidP="00C36DC2">
      <w:pPr>
        <w:pStyle w:val="ListParagraph"/>
        <w:widowControl w:val="0"/>
        <w:numPr>
          <w:ilvl w:val="0"/>
          <w:numId w:val="40"/>
        </w:numPr>
        <w:tabs>
          <w:tab w:val="left" w:pos="1134"/>
        </w:tabs>
        <w:autoSpaceDE w:val="0"/>
        <w:autoSpaceDN w:val="0"/>
        <w:spacing w:after="0" w:line="20" w:lineRule="atLeast"/>
        <w:ind w:left="567" w:right="95" w:hanging="567"/>
        <w:contextualSpacing w:val="0"/>
        <w:jc w:val="both"/>
        <w:rPr>
          <w:rFonts w:cstheme="minorHAnsi"/>
        </w:rPr>
      </w:pPr>
      <w:r>
        <w:rPr>
          <w:rFonts w:cstheme="minorHAnsi"/>
        </w:rPr>
        <w:t>r</w:t>
      </w:r>
      <w:r w:rsidR="00C36DC2" w:rsidRPr="00046A5A">
        <w:rPr>
          <w:rFonts w:cstheme="minorHAnsi"/>
        </w:rPr>
        <w:t>emember</w:t>
      </w:r>
      <w:r w:rsidR="00C36DC2" w:rsidRPr="00046A5A">
        <w:rPr>
          <w:rFonts w:cstheme="minorHAnsi"/>
          <w:spacing w:val="-2"/>
        </w:rPr>
        <w:t xml:space="preserve"> </w:t>
      </w:r>
      <w:r w:rsidR="00C36DC2" w:rsidRPr="00046A5A">
        <w:rPr>
          <w:rFonts w:cstheme="minorHAnsi"/>
        </w:rPr>
        <w:t>that</w:t>
      </w:r>
      <w:r w:rsidR="00C36DC2" w:rsidRPr="00046A5A">
        <w:rPr>
          <w:rFonts w:cstheme="minorHAnsi"/>
          <w:spacing w:val="-4"/>
        </w:rPr>
        <w:t xml:space="preserve"> </w:t>
      </w:r>
      <w:r w:rsidR="00C36DC2" w:rsidRPr="00046A5A">
        <w:rPr>
          <w:rFonts w:cstheme="minorHAnsi"/>
        </w:rPr>
        <w:t>every</w:t>
      </w:r>
      <w:r w:rsidR="00C36DC2" w:rsidRPr="00046A5A">
        <w:rPr>
          <w:rFonts w:cstheme="minorHAnsi"/>
          <w:spacing w:val="-2"/>
        </w:rPr>
        <w:t xml:space="preserve"> </w:t>
      </w:r>
      <w:r w:rsidR="00C36DC2" w:rsidRPr="00046A5A">
        <w:rPr>
          <w:rFonts w:cstheme="minorHAnsi"/>
        </w:rPr>
        <w:t>individual’s issues</w:t>
      </w:r>
      <w:r w:rsidR="00C36DC2" w:rsidRPr="00046A5A">
        <w:rPr>
          <w:rFonts w:cstheme="minorHAnsi"/>
          <w:spacing w:val="-2"/>
        </w:rPr>
        <w:t xml:space="preserve"> </w:t>
      </w:r>
      <w:r w:rsidR="00C36DC2" w:rsidRPr="00046A5A">
        <w:rPr>
          <w:rFonts w:cstheme="minorHAnsi"/>
        </w:rPr>
        <w:t>are unique</w:t>
      </w:r>
      <w:r w:rsidR="00C36DC2" w:rsidRPr="00046A5A">
        <w:rPr>
          <w:rFonts w:cstheme="minorHAnsi"/>
          <w:spacing w:val="-1"/>
        </w:rPr>
        <w:t xml:space="preserve"> </w:t>
      </w:r>
      <w:r w:rsidR="00C36DC2" w:rsidRPr="00046A5A">
        <w:rPr>
          <w:rFonts w:cstheme="minorHAnsi"/>
        </w:rPr>
        <w:t>to</w:t>
      </w:r>
      <w:r w:rsidR="00C36DC2" w:rsidRPr="00046A5A">
        <w:rPr>
          <w:rFonts w:cstheme="minorHAnsi"/>
          <w:spacing w:val="-1"/>
        </w:rPr>
        <w:t xml:space="preserve"> </w:t>
      </w:r>
      <w:r w:rsidR="00C36DC2" w:rsidRPr="00046A5A">
        <w:rPr>
          <w:rFonts w:cstheme="minorHAnsi"/>
        </w:rPr>
        <w:t>them,</w:t>
      </w:r>
      <w:r w:rsidR="00C36DC2" w:rsidRPr="00046A5A">
        <w:rPr>
          <w:rFonts w:cstheme="minorHAnsi"/>
          <w:spacing w:val="-5"/>
        </w:rPr>
        <w:t xml:space="preserve"> </w:t>
      </w:r>
      <w:r w:rsidR="00C36DC2" w:rsidRPr="00046A5A">
        <w:rPr>
          <w:rFonts w:cstheme="minorHAnsi"/>
        </w:rPr>
        <w:t>do not</w:t>
      </w:r>
      <w:r w:rsidR="00C36DC2" w:rsidRPr="00046A5A">
        <w:rPr>
          <w:rFonts w:cstheme="minorHAnsi"/>
          <w:spacing w:val="-4"/>
        </w:rPr>
        <w:t xml:space="preserve"> </w:t>
      </w:r>
      <w:r w:rsidR="00C36DC2" w:rsidRPr="00046A5A">
        <w:rPr>
          <w:rFonts w:cstheme="minorHAnsi"/>
        </w:rPr>
        <w:t>make</w:t>
      </w:r>
      <w:r w:rsidR="00C36DC2" w:rsidRPr="00046A5A">
        <w:rPr>
          <w:rFonts w:cstheme="minorHAnsi"/>
          <w:spacing w:val="-1"/>
        </w:rPr>
        <w:t xml:space="preserve"> </w:t>
      </w:r>
      <w:proofErr w:type="gramStart"/>
      <w:r w:rsidR="00C36DC2" w:rsidRPr="00046A5A">
        <w:rPr>
          <w:rFonts w:cstheme="minorHAnsi"/>
        </w:rPr>
        <w:t>assumptions;</w:t>
      </w:r>
      <w:proofErr w:type="gramEnd"/>
    </w:p>
    <w:p w14:paraId="4D24FC9A" w14:textId="0B1369B0" w:rsidR="00C36DC2" w:rsidRPr="00046A5A" w:rsidRDefault="00BC2302" w:rsidP="00C36DC2">
      <w:pPr>
        <w:pStyle w:val="ListParagraph"/>
        <w:widowControl w:val="0"/>
        <w:numPr>
          <w:ilvl w:val="0"/>
          <w:numId w:val="40"/>
        </w:numPr>
        <w:tabs>
          <w:tab w:val="left" w:pos="1134"/>
        </w:tabs>
        <w:autoSpaceDE w:val="0"/>
        <w:autoSpaceDN w:val="0"/>
        <w:spacing w:after="0" w:line="20" w:lineRule="atLeast"/>
        <w:ind w:left="567" w:right="95" w:hanging="567"/>
        <w:contextualSpacing w:val="0"/>
        <w:jc w:val="both"/>
        <w:rPr>
          <w:rFonts w:cstheme="minorHAnsi"/>
        </w:rPr>
      </w:pPr>
      <w:r>
        <w:rPr>
          <w:rFonts w:cstheme="minorHAnsi"/>
        </w:rPr>
        <w:t>e</w:t>
      </w:r>
      <w:r w:rsidR="00C36DC2" w:rsidRPr="00046A5A">
        <w:rPr>
          <w:rFonts w:cstheme="minorHAnsi"/>
        </w:rPr>
        <w:t>nsure that all information shared by the employee is treated in the strictest confidence and</w:t>
      </w:r>
      <w:r w:rsidR="00C36DC2" w:rsidRPr="00046A5A">
        <w:rPr>
          <w:rFonts w:cstheme="minorHAnsi"/>
          <w:spacing w:val="-64"/>
        </w:rPr>
        <w:t xml:space="preserve"> </w:t>
      </w:r>
      <w:r w:rsidR="00C36DC2">
        <w:rPr>
          <w:rFonts w:cstheme="minorHAnsi"/>
          <w:spacing w:val="-64"/>
        </w:rPr>
        <w:t xml:space="preserve">     </w:t>
      </w:r>
      <w:r w:rsidR="00C36DC2" w:rsidRPr="00046A5A">
        <w:rPr>
          <w:rFonts w:cstheme="minorHAnsi"/>
          <w:spacing w:val="-3"/>
        </w:rPr>
        <w:t xml:space="preserve"> </w:t>
      </w:r>
      <w:r w:rsidR="00C36DC2">
        <w:rPr>
          <w:rFonts w:cstheme="minorHAnsi"/>
          <w:spacing w:val="-3"/>
        </w:rPr>
        <w:t xml:space="preserve">is </w:t>
      </w:r>
      <w:r w:rsidR="00C36DC2" w:rsidRPr="00046A5A">
        <w:rPr>
          <w:rFonts w:cstheme="minorHAnsi"/>
        </w:rPr>
        <w:t>not</w:t>
      </w:r>
      <w:r w:rsidR="00C36DC2" w:rsidRPr="00046A5A">
        <w:rPr>
          <w:rFonts w:cstheme="minorHAnsi"/>
          <w:spacing w:val="-3"/>
        </w:rPr>
        <w:t xml:space="preserve"> </w:t>
      </w:r>
      <w:r w:rsidR="00C36DC2" w:rsidRPr="00046A5A">
        <w:rPr>
          <w:rFonts w:cstheme="minorHAnsi"/>
        </w:rPr>
        <w:t>shared further</w:t>
      </w:r>
      <w:r w:rsidR="00C36DC2" w:rsidRPr="00046A5A">
        <w:rPr>
          <w:rFonts w:cstheme="minorHAnsi"/>
          <w:spacing w:val="-1"/>
        </w:rPr>
        <w:t xml:space="preserve"> </w:t>
      </w:r>
      <w:r w:rsidR="00C36DC2" w:rsidRPr="00046A5A">
        <w:rPr>
          <w:rFonts w:cstheme="minorHAnsi"/>
        </w:rPr>
        <w:t>without</w:t>
      </w:r>
      <w:r w:rsidR="00C36DC2" w:rsidRPr="00046A5A">
        <w:rPr>
          <w:rFonts w:cstheme="minorHAnsi"/>
          <w:spacing w:val="-3"/>
        </w:rPr>
        <w:t xml:space="preserve"> </w:t>
      </w:r>
      <w:r w:rsidR="00C36DC2" w:rsidRPr="00046A5A">
        <w:rPr>
          <w:rFonts w:cstheme="minorHAnsi"/>
        </w:rPr>
        <w:t>the</w:t>
      </w:r>
      <w:r w:rsidR="00C36DC2" w:rsidRPr="00046A5A">
        <w:rPr>
          <w:rFonts w:cstheme="minorHAnsi"/>
          <w:spacing w:val="-1"/>
        </w:rPr>
        <w:t xml:space="preserve"> </w:t>
      </w:r>
      <w:r w:rsidR="00C36DC2" w:rsidRPr="00046A5A">
        <w:rPr>
          <w:rFonts w:cstheme="minorHAnsi"/>
        </w:rPr>
        <w:t>employee’s</w:t>
      </w:r>
      <w:r w:rsidR="00C36DC2" w:rsidRPr="00046A5A">
        <w:rPr>
          <w:rFonts w:cstheme="minorHAnsi"/>
          <w:spacing w:val="-1"/>
        </w:rPr>
        <w:t xml:space="preserve"> </w:t>
      </w:r>
      <w:proofErr w:type="gramStart"/>
      <w:r w:rsidR="00C36DC2" w:rsidRPr="00046A5A">
        <w:rPr>
          <w:rFonts w:cstheme="minorHAnsi"/>
        </w:rPr>
        <w:t>consent;</w:t>
      </w:r>
      <w:proofErr w:type="gramEnd"/>
    </w:p>
    <w:p w14:paraId="325ECFF7" w14:textId="22FFCAE3" w:rsidR="00C36DC2" w:rsidRPr="00046A5A" w:rsidRDefault="00BC2302" w:rsidP="00C36DC2">
      <w:pPr>
        <w:pStyle w:val="ListParagraph"/>
        <w:widowControl w:val="0"/>
        <w:numPr>
          <w:ilvl w:val="0"/>
          <w:numId w:val="40"/>
        </w:numPr>
        <w:tabs>
          <w:tab w:val="left" w:pos="851"/>
        </w:tabs>
        <w:autoSpaceDE w:val="0"/>
        <w:autoSpaceDN w:val="0"/>
        <w:spacing w:after="0" w:line="20" w:lineRule="atLeast"/>
        <w:ind w:left="567" w:right="95" w:hanging="567"/>
        <w:contextualSpacing w:val="0"/>
        <w:jc w:val="both"/>
        <w:rPr>
          <w:rFonts w:cstheme="minorHAnsi"/>
        </w:rPr>
      </w:pPr>
      <w:r>
        <w:rPr>
          <w:rFonts w:cstheme="minorHAnsi"/>
        </w:rPr>
        <w:t>l</w:t>
      </w:r>
      <w:r w:rsidR="00C36DC2" w:rsidRPr="00046A5A">
        <w:rPr>
          <w:rFonts w:cstheme="minorHAnsi"/>
        </w:rPr>
        <w:t>isten to and gain an understanding of any concerns your employee has about their issues</w:t>
      </w:r>
      <w:r w:rsidR="00C36DC2" w:rsidRPr="00046A5A">
        <w:rPr>
          <w:rFonts w:cstheme="minorHAnsi"/>
          <w:spacing w:val="-64"/>
        </w:rPr>
        <w:t xml:space="preserve"> </w:t>
      </w:r>
      <w:r w:rsidR="00C36DC2" w:rsidRPr="00046A5A">
        <w:rPr>
          <w:rFonts w:cstheme="minorHAnsi"/>
        </w:rPr>
        <w:t>or</w:t>
      </w:r>
      <w:r w:rsidR="00C36DC2" w:rsidRPr="00046A5A">
        <w:rPr>
          <w:rFonts w:cstheme="minorHAnsi"/>
          <w:spacing w:val="-2"/>
        </w:rPr>
        <w:t xml:space="preserve"> </w:t>
      </w:r>
      <w:r w:rsidR="00C36DC2" w:rsidRPr="00046A5A">
        <w:rPr>
          <w:rFonts w:cstheme="minorHAnsi"/>
        </w:rPr>
        <w:t>symptoms,</w:t>
      </w:r>
      <w:r w:rsidR="00C36DC2" w:rsidRPr="00046A5A">
        <w:rPr>
          <w:rFonts w:cstheme="minorHAnsi"/>
          <w:spacing w:val="-3"/>
        </w:rPr>
        <w:t xml:space="preserve"> </w:t>
      </w:r>
      <w:r w:rsidR="00C36DC2">
        <w:rPr>
          <w:rFonts w:cstheme="minorHAnsi"/>
          <w:spacing w:val="-3"/>
        </w:rPr>
        <w:t xml:space="preserve">again </w:t>
      </w:r>
      <w:r w:rsidR="00C36DC2" w:rsidRPr="00046A5A">
        <w:rPr>
          <w:rFonts w:cstheme="minorHAnsi"/>
        </w:rPr>
        <w:t>avoiding</w:t>
      </w:r>
      <w:r w:rsidR="00C36DC2" w:rsidRPr="00046A5A">
        <w:rPr>
          <w:rFonts w:cstheme="minorHAnsi"/>
          <w:spacing w:val="1"/>
        </w:rPr>
        <w:t xml:space="preserve"> </w:t>
      </w:r>
      <w:proofErr w:type="gramStart"/>
      <w:r w:rsidR="00C36DC2" w:rsidRPr="00046A5A">
        <w:rPr>
          <w:rFonts w:cstheme="minorHAnsi"/>
        </w:rPr>
        <w:t>assumptions;</w:t>
      </w:r>
      <w:proofErr w:type="gramEnd"/>
    </w:p>
    <w:p w14:paraId="5EFB4697" w14:textId="788C5EB3" w:rsidR="00C36DC2" w:rsidRPr="00B80ACF" w:rsidRDefault="00BC2302" w:rsidP="00C36DC2">
      <w:pPr>
        <w:pStyle w:val="ListParagraph"/>
        <w:widowControl w:val="0"/>
        <w:numPr>
          <w:ilvl w:val="0"/>
          <w:numId w:val="40"/>
        </w:numPr>
        <w:tabs>
          <w:tab w:val="left" w:pos="851"/>
        </w:tabs>
        <w:autoSpaceDE w:val="0"/>
        <w:autoSpaceDN w:val="0"/>
        <w:spacing w:after="0" w:line="20" w:lineRule="atLeast"/>
        <w:ind w:left="567" w:right="95" w:hanging="567"/>
        <w:contextualSpacing w:val="0"/>
        <w:jc w:val="both"/>
        <w:rPr>
          <w:rFonts w:cstheme="minorHAnsi"/>
        </w:rPr>
      </w:pPr>
      <w:r>
        <w:rPr>
          <w:rFonts w:cstheme="minorHAnsi"/>
        </w:rPr>
        <w:t>d</w:t>
      </w:r>
      <w:r w:rsidR="00C36DC2" w:rsidRPr="00007831">
        <w:rPr>
          <w:rFonts w:cstheme="minorHAnsi"/>
        </w:rPr>
        <w:t>iscuss timescales and any leave requirements if this has been raised as part of the discussion.</w:t>
      </w:r>
      <w:r w:rsidR="00C36DC2">
        <w:rPr>
          <w:rFonts w:cstheme="minorHAnsi"/>
        </w:rPr>
        <w:t xml:space="preserve">  </w:t>
      </w:r>
      <w:r w:rsidR="00C36DC2" w:rsidRPr="00007831">
        <w:rPr>
          <w:rFonts w:cstheme="minorHAnsi"/>
          <w:spacing w:val="-64"/>
        </w:rPr>
        <w:t xml:space="preserve">    </w:t>
      </w:r>
      <w:r w:rsidR="00C36DC2" w:rsidRPr="00B80ACF">
        <w:rPr>
          <w:rFonts w:cstheme="minorHAnsi"/>
        </w:rPr>
        <w:t>It is worth underlining that perimenopause and menopause symptoms do not have an</w:t>
      </w:r>
      <w:r w:rsidR="00C36DC2" w:rsidRPr="00B80ACF">
        <w:rPr>
          <w:rFonts w:cstheme="minorHAnsi"/>
          <w:spacing w:val="1"/>
        </w:rPr>
        <w:t xml:space="preserve"> </w:t>
      </w:r>
      <w:r w:rsidR="00C36DC2" w:rsidRPr="00B80ACF">
        <w:rPr>
          <w:rFonts w:cstheme="minorHAnsi"/>
        </w:rPr>
        <w:t>indicative timeline</w:t>
      </w:r>
      <w:r w:rsidR="00C36DC2" w:rsidRPr="00B80ACF">
        <w:rPr>
          <w:rFonts w:cstheme="minorHAnsi"/>
          <w:spacing w:val="1"/>
        </w:rPr>
        <w:t xml:space="preserve"> </w:t>
      </w:r>
      <w:r w:rsidR="00C36DC2" w:rsidRPr="00B80ACF">
        <w:rPr>
          <w:rFonts w:cstheme="minorHAnsi"/>
        </w:rPr>
        <w:t>for</w:t>
      </w:r>
      <w:r w:rsidR="00C36DC2" w:rsidRPr="00B80ACF">
        <w:rPr>
          <w:rFonts w:cstheme="minorHAnsi"/>
          <w:spacing w:val="-2"/>
        </w:rPr>
        <w:t xml:space="preserve"> </w:t>
      </w:r>
      <w:proofErr w:type="gramStart"/>
      <w:r w:rsidR="00C36DC2" w:rsidRPr="00B80ACF">
        <w:rPr>
          <w:rFonts w:cstheme="minorHAnsi"/>
        </w:rPr>
        <w:t>resolution;</w:t>
      </w:r>
      <w:proofErr w:type="gramEnd"/>
    </w:p>
    <w:p w14:paraId="0C55385F" w14:textId="487BA0A3" w:rsidR="00C36DC2" w:rsidRDefault="00BC2302" w:rsidP="00C36DC2">
      <w:pPr>
        <w:pStyle w:val="ListParagraph"/>
        <w:widowControl w:val="0"/>
        <w:numPr>
          <w:ilvl w:val="0"/>
          <w:numId w:val="40"/>
        </w:numPr>
        <w:tabs>
          <w:tab w:val="left" w:pos="851"/>
        </w:tabs>
        <w:autoSpaceDE w:val="0"/>
        <w:autoSpaceDN w:val="0"/>
        <w:spacing w:after="0" w:line="20" w:lineRule="atLeast"/>
        <w:ind w:left="567" w:right="95" w:hanging="567"/>
        <w:contextualSpacing w:val="0"/>
        <w:jc w:val="both"/>
        <w:rPr>
          <w:rFonts w:cstheme="minorHAnsi"/>
        </w:rPr>
      </w:pPr>
      <w:r>
        <w:rPr>
          <w:rFonts w:cstheme="minorHAnsi"/>
        </w:rPr>
        <w:t>t</w:t>
      </w:r>
      <w:r w:rsidR="00C36DC2" w:rsidRPr="00046A5A">
        <w:rPr>
          <w:rFonts w:cstheme="minorHAnsi"/>
        </w:rPr>
        <w:t>ake account of individual and business needs when dealing with requests for</w:t>
      </w:r>
      <w:r w:rsidR="00C36DC2" w:rsidRPr="00046A5A">
        <w:rPr>
          <w:rFonts w:cstheme="minorHAnsi"/>
          <w:spacing w:val="1"/>
        </w:rPr>
        <w:t xml:space="preserve"> </w:t>
      </w:r>
      <w:r w:rsidR="00C36DC2" w:rsidRPr="00046A5A">
        <w:rPr>
          <w:rFonts w:cstheme="minorHAnsi"/>
        </w:rPr>
        <w:t xml:space="preserve">special/medical leave, being mindful of the importance of being supportive of attendance </w:t>
      </w:r>
      <w:r w:rsidR="00C36DC2">
        <w:rPr>
          <w:rFonts w:cstheme="minorHAnsi"/>
        </w:rPr>
        <w:t xml:space="preserve">at </w:t>
      </w:r>
      <w:proofErr w:type="gramStart"/>
      <w:r w:rsidR="00C36DC2">
        <w:rPr>
          <w:rFonts w:cstheme="minorHAnsi"/>
        </w:rPr>
        <w:t>appointments</w:t>
      </w:r>
      <w:r w:rsidR="00C36DC2" w:rsidRPr="00046A5A">
        <w:rPr>
          <w:rFonts w:cstheme="minorHAnsi"/>
        </w:rPr>
        <w:t>;</w:t>
      </w:r>
      <w:proofErr w:type="gramEnd"/>
    </w:p>
    <w:p w14:paraId="56EFACF9" w14:textId="0C6E8B9E" w:rsidR="00C36DC2" w:rsidRPr="00446273" w:rsidRDefault="00BC2302" w:rsidP="00C36DC2">
      <w:pPr>
        <w:pStyle w:val="ListParagraph"/>
        <w:widowControl w:val="0"/>
        <w:numPr>
          <w:ilvl w:val="0"/>
          <w:numId w:val="40"/>
        </w:numPr>
        <w:tabs>
          <w:tab w:val="left" w:pos="851"/>
        </w:tabs>
        <w:autoSpaceDE w:val="0"/>
        <w:autoSpaceDN w:val="0"/>
        <w:spacing w:after="0" w:line="20" w:lineRule="atLeast"/>
        <w:ind w:left="567" w:right="95" w:hanging="567"/>
        <w:contextualSpacing w:val="0"/>
        <w:jc w:val="both"/>
        <w:rPr>
          <w:rFonts w:cstheme="minorHAnsi"/>
        </w:rPr>
      </w:pPr>
      <w:r>
        <w:rPr>
          <w:rFonts w:cstheme="minorHAnsi"/>
        </w:rPr>
        <w:t>o</w:t>
      </w:r>
      <w:r w:rsidR="00C36DC2" w:rsidRPr="00446273">
        <w:rPr>
          <w:rFonts w:cstheme="minorHAnsi"/>
        </w:rPr>
        <w:t>utline the support available to the employee, such as</w:t>
      </w:r>
      <w:r w:rsidR="00C36DC2" w:rsidRPr="00446273">
        <w:rPr>
          <w:rFonts w:cstheme="minorHAnsi"/>
          <w:spacing w:val="1"/>
        </w:rPr>
        <w:t xml:space="preserve"> </w:t>
      </w:r>
      <w:r w:rsidR="00C36DC2" w:rsidRPr="00446273">
        <w:rPr>
          <w:rFonts w:cstheme="minorHAnsi"/>
        </w:rPr>
        <w:t>occupational</w:t>
      </w:r>
      <w:r w:rsidR="00C36DC2">
        <w:rPr>
          <w:rFonts w:cstheme="minorHAnsi"/>
        </w:rPr>
        <w:t xml:space="preserve"> </w:t>
      </w:r>
      <w:r w:rsidR="00C36DC2" w:rsidRPr="00446273">
        <w:rPr>
          <w:rFonts w:cstheme="minorHAnsi"/>
        </w:rPr>
        <w:t>health, the Employee</w:t>
      </w:r>
      <w:r w:rsidR="00C36DC2" w:rsidRPr="00446273">
        <w:rPr>
          <w:rFonts w:cstheme="minorHAnsi"/>
          <w:spacing w:val="-64"/>
        </w:rPr>
        <w:t xml:space="preserve"> </w:t>
      </w:r>
      <w:r w:rsidR="00C36DC2" w:rsidRPr="00446273">
        <w:rPr>
          <w:rFonts w:cstheme="minorHAnsi"/>
        </w:rPr>
        <w:t>Assistance</w:t>
      </w:r>
      <w:r w:rsidR="00C36DC2" w:rsidRPr="00446273">
        <w:rPr>
          <w:rFonts w:cstheme="minorHAnsi"/>
          <w:spacing w:val="-1"/>
        </w:rPr>
        <w:t xml:space="preserve"> </w:t>
      </w:r>
      <w:r w:rsidR="00C36DC2" w:rsidRPr="00446273">
        <w:rPr>
          <w:rFonts w:cstheme="minorHAnsi"/>
        </w:rPr>
        <w:t>Program if applicable</w:t>
      </w:r>
      <w:r w:rsidR="006908B1">
        <w:rPr>
          <w:rFonts w:cstheme="minorHAnsi"/>
        </w:rPr>
        <w:t>, workplace adjustments,</w:t>
      </w:r>
      <w:r w:rsidR="00C36DC2">
        <w:rPr>
          <w:rFonts w:cstheme="minorHAnsi"/>
          <w:spacing w:val="-7"/>
        </w:rPr>
        <w:t xml:space="preserve"> etc.</w:t>
      </w:r>
    </w:p>
    <w:p w14:paraId="17D0A541" w14:textId="77777777" w:rsidR="006908B1" w:rsidRDefault="006908B1" w:rsidP="00C36DC2">
      <w:pPr>
        <w:rPr>
          <w:rFonts w:cstheme="minorHAnsi"/>
          <w:b/>
          <w:bCs/>
          <w:sz w:val="24"/>
          <w:szCs w:val="20"/>
        </w:rPr>
      </w:pPr>
    </w:p>
    <w:p w14:paraId="27147856" w14:textId="11B64062" w:rsidR="00C36DC2" w:rsidRDefault="00C36DC2" w:rsidP="00C36DC2">
      <w:pPr>
        <w:rPr>
          <w:rFonts w:cstheme="minorHAnsi"/>
          <w:b/>
          <w:bCs/>
          <w:sz w:val="24"/>
          <w:szCs w:val="20"/>
        </w:rPr>
      </w:pPr>
      <w:r>
        <w:rPr>
          <w:rFonts w:cstheme="minorHAnsi"/>
          <w:b/>
          <w:bCs/>
          <w:sz w:val="24"/>
          <w:szCs w:val="20"/>
        </w:rPr>
        <w:lastRenderedPageBreak/>
        <w:t>Agreeing the Process for Further Support</w:t>
      </w:r>
    </w:p>
    <w:p w14:paraId="154AC488" w14:textId="77777777" w:rsidR="00C36DC2" w:rsidRDefault="00C36DC2" w:rsidP="00C36DC2">
      <w:pPr>
        <w:pStyle w:val="BodyText"/>
        <w:spacing w:before="47"/>
        <w:ind w:right="95"/>
        <w:rPr>
          <w:rFonts w:asciiTheme="minorHAnsi" w:hAnsiTheme="minorHAnsi" w:cstheme="minorHAnsi"/>
          <w:sz w:val="22"/>
          <w:szCs w:val="22"/>
        </w:rPr>
      </w:pPr>
      <w:r w:rsidRPr="00046A5A">
        <w:rPr>
          <w:rFonts w:asciiTheme="minorHAnsi" w:hAnsiTheme="minorHAnsi" w:cstheme="minorHAnsi"/>
          <w:sz w:val="22"/>
          <w:szCs w:val="22"/>
        </w:rPr>
        <w:t xml:space="preserve">You may find it helpful to set out a plan </w:t>
      </w:r>
      <w:r>
        <w:rPr>
          <w:rFonts w:asciiTheme="minorHAnsi" w:hAnsiTheme="minorHAnsi" w:cstheme="minorHAnsi"/>
          <w:sz w:val="22"/>
          <w:szCs w:val="22"/>
        </w:rPr>
        <w:t>of mutually agreed</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adjustments</w:t>
      </w:r>
      <w:r w:rsidRPr="00046A5A">
        <w:rPr>
          <w:rFonts w:asciiTheme="minorHAnsi" w:hAnsiTheme="minorHAnsi" w:cstheme="minorHAnsi"/>
          <w:spacing w:val="-1"/>
          <w:sz w:val="22"/>
          <w:szCs w:val="22"/>
        </w:rPr>
        <w:t xml:space="preserve"> </w:t>
      </w:r>
      <w:r>
        <w:rPr>
          <w:rFonts w:asciiTheme="minorHAnsi" w:hAnsiTheme="minorHAnsi" w:cstheme="minorHAnsi"/>
          <w:sz w:val="22"/>
          <w:szCs w:val="22"/>
        </w:rPr>
        <w:t>to</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help at</w:t>
      </w:r>
      <w:r w:rsidRPr="00046A5A">
        <w:rPr>
          <w:rFonts w:asciiTheme="minorHAnsi" w:hAnsiTheme="minorHAnsi" w:cstheme="minorHAnsi"/>
          <w:spacing w:val="-4"/>
          <w:sz w:val="22"/>
          <w:szCs w:val="22"/>
        </w:rPr>
        <w:t xml:space="preserve"> </w:t>
      </w:r>
      <w:r w:rsidRPr="00046A5A">
        <w:rPr>
          <w:rFonts w:asciiTheme="minorHAnsi" w:hAnsiTheme="minorHAnsi" w:cstheme="minorHAnsi"/>
          <w:sz w:val="22"/>
          <w:szCs w:val="22"/>
        </w:rPr>
        <w:t>work.</w:t>
      </w:r>
    </w:p>
    <w:p w14:paraId="57644D62" w14:textId="77777777" w:rsidR="00F13BE5" w:rsidRPr="00F13BE5" w:rsidRDefault="00F13BE5" w:rsidP="00C36DC2">
      <w:pPr>
        <w:pStyle w:val="BodyText"/>
        <w:spacing w:before="47"/>
        <w:ind w:right="95"/>
        <w:rPr>
          <w:rFonts w:asciiTheme="minorHAnsi" w:hAnsiTheme="minorHAnsi" w:cstheme="minorHAnsi"/>
          <w:sz w:val="4"/>
          <w:szCs w:val="4"/>
        </w:rPr>
      </w:pPr>
    </w:p>
    <w:p w14:paraId="09B7EE54" w14:textId="0D8936BE" w:rsidR="00C36DC2" w:rsidRDefault="00C36DC2" w:rsidP="00C36DC2">
      <w:pPr>
        <w:rPr>
          <w:rFonts w:cstheme="minorHAnsi"/>
          <w:b/>
          <w:bCs/>
          <w:sz w:val="24"/>
          <w:szCs w:val="20"/>
        </w:rPr>
      </w:pPr>
      <w:r>
        <w:rPr>
          <w:rFonts w:cstheme="minorHAnsi"/>
          <w:b/>
          <w:bCs/>
          <w:sz w:val="24"/>
          <w:szCs w:val="20"/>
        </w:rPr>
        <w:t>Confidentiality and Disclosure</w:t>
      </w:r>
    </w:p>
    <w:p w14:paraId="58828812" w14:textId="62958DEB" w:rsidR="00C36DC2" w:rsidRPr="00046A5A" w:rsidRDefault="00C36DC2" w:rsidP="00C36DC2">
      <w:pPr>
        <w:pStyle w:val="BodyText"/>
        <w:spacing w:before="44"/>
        <w:ind w:right="95"/>
        <w:rPr>
          <w:rFonts w:asciiTheme="minorHAnsi" w:hAnsiTheme="minorHAnsi" w:cstheme="minorHAnsi"/>
          <w:sz w:val="22"/>
          <w:szCs w:val="22"/>
        </w:rPr>
      </w:pPr>
      <w:r w:rsidRPr="00046A5A">
        <w:rPr>
          <w:rFonts w:asciiTheme="minorHAnsi" w:hAnsiTheme="minorHAnsi" w:cstheme="minorHAnsi"/>
          <w:sz w:val="22"/>
          <w:szCs w:val="22"/>
        </w:rPr>
        <w:t>Every employee has the right to privacy in respect of their medical status. It is essential that</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information is only shared where necessary (</w:t>
      </w:r>
      <w:r>
        <w:rPr>
          <w:rFonts w:asciiTheme="minorHAnsi" w:hAnsiTheme="minorHAnsi" w:cstheme="minorHAnsi"/>
          <w:sz w:val="22"/>
          <w:szCs w:val="22"/>
        </w:rPr>
        <w:t>for example,</w:t>
      </w:r>
      <w:r w:rsidRPr="00046A5A">
        <w:rPr>
          <w:rFonts w:asciiTheme="minorHAnsi" w:hAnsiTheme="minorHAnsi" w:cstheme="minorHAnsi"/>
          <w:sz w:val="22"/>
          <w:szCs w:val="22"/>
        </w:rPr>
        <w:t xml:space="preserve"> if the employee divulged a threat to</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 xml:space="preserve">life/suicidal thoughts) and with the </w:t>
      </w:r>
      <w:r w:rsidR="006908B1">
        <w:rPr>
          <w:rFonts w:asciiTheme="minorHAnsi" w:hAnsiTheme="minorHAnsi" w:cstheme="minorHAnsi"/>
          <w:sz w:val="22"/>
          <w:szCs w:val="22"/>
        </w:rPr>
        <w:t>employee’s consent</w:t>
      </w:r>
      <w:r w:rsidRPr="00046A5A">
        <w:rPr>
          <w:rFonts w:asciiTheme="minorHAnsi" w:hAnsiTheme="minorHAnsi" w:cstheme="minorHAnsi"/>
          <w:sz w:val="22"/>
          <w:szCs w:val="22"/>
        </w:rPr>
        <w:t>. Disclosure without consent can be</w:t>
      </w:r>
      <w:r w:rsidR="00BB6640">
        <w:rPr>
          <w:rFonts w:asciiTheme="minorHAnsi" w:hAnsiTheme="minorHAnsi" w:cstheme="minorHAnsi"/>
          <w:sz w:val="22"/>
          <w:szCs w:val="22"/>
        </w:rPr>
        <w:t xml:space="preserve"> </w:t>
      </w:r>
      <w:r w:rsidRPr="00046A5A">
        <w:rPr>
          <w:rFonts w:asciiTheme="minorHAnsi" w:hAnsiTheme="minorHAnsi" w:cstheme="minorHAnsi"/>
          <w:sz w:val="22"/>
          <w:szCs w:val="22"/>
        </w:rPr>
        <w:t>distressing for</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the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employee</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concerned</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and</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in</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some instances</w:t>
      </w:r>
      <w:r w:rsidRPr="00046A5A">
        <w:rPr>
          <w:rFonts w:asciiTheme="minorHAnsi" w:hAnsiTheme="minorHAnsi" w:cstheme="minorHAnsi"/>
          <w:spacing w:val="-4"/>
          <w:sz w:val="22"/>
          <w:szCs w:val="22"/>
        </w:rPr>
        <w:t xml:space="preserve"> </w:t>
      </w:r>
      <w:r w:rsidRPr="00046A5A">
        <w:rPr>
          <w:rFonts w:asciiTheme="minorHAnsi" w:hAnsiTheme="minorHAnsi" w:cstheme="minorHAnsi"/>
          <w:sz w:val="22"/>
          <w:szCs w:val="22"/>
        </w:rPr>
        <w:t>breach:</w:t>
      </w:r>
    </w:p>
    <w:p w14:paraId="140937EE" w14:textId="77777777" w:rsidR="00C36DC2" w:rsidRPr="007C7495" w:rsidRDefault="00C36DC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sidRPr="007C7495">
        <w:rPr>
          <w:rFonts w:asciiTheme="minorHAnsi" w:hAnsiTheme="minorHAnsi" w:cstheme="minorHAnsi"/>
          <w:sz w:val="22"/>
          <w:szCs w:val="22"/>
        </w:rPr>
        <w:t>the Data Protection Act 2018</w:t>
      </w:r>
    </w:p>
    <w:p w14:paraId="40B36021" w14:textId="77777777" w:rsidR="00C36DC2" w:rsidRPr="007C7495" w:rsidRDefault="00C36DC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sidRPr="007C7495">
        <w:rPr>
          <w:rFonts w:asciiTheme="minorHAnsi" w:hAnsiTheme="minorHAnsi" w:cstheme="minorHAnsi"/>
          <w:sz w:val="22"/>
          <w:szCs w:val="22"/>
        </w:rPr>
        <w:t>the Equality Act 2010</w:t>
      </w:r>
    </w:p>
    <w:p w14:paraId="3C7BB472" w14:textId="77777777" w:rsidR="00C36DC2" w:rsidRPr="007C7495" w:rsidRDefault="00C36DC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sidRPr="007C7495">
        <w:rPr>
          <w:rFonts w:asciiTheme="minorHAnsi" w:hAnsiTheme="minorHAnsi" w:cstheme="minorHAnsi"/>
          <w:sz w:val="22"/>
          <w:szCs w:val="22"/>
        </w:rPr>
        <w:t>GDPR</w:t>
      </w:r>
    </w:p>
    <w:p w14:paraId="6857C1EF" w14:textId="77777777" w:rsidR="00C36DC2" w:rsidRDefault="00C36DC2" w:rsidP="00A12C58">
      <w:pPr>
        <w:rPr>
          <w:rFonts w:cstheme="minorHAnsi"/>
          <w:b/>
          <w:u w:val="single"/>
        </w:rPr>
      </w:pPr>
    </w:p>
    <w:p w14:paraId="3453F22D" w14:textId="55F7733F" w:rsidR="00C36DC2" w:rsidRDefault="00C36DC2" w:rsidP="00C36DC2">
      <w:pPr>
        <w:rPr>
          <w:rFonts w:cstheme="minorHAnsi"/>
          <w:b/>
          <w:bCs/>
          <w:sz w:val="24"/>
          <w:szCs w:val="20"/>
        </w:rPr>
      </w:pPr>
      <w:r>
        <w:rPr>
          <w:rFonts w:cstheme="minorHAnsi"/>
          <w:b/>
          <w:bCs/>
          <w:sz w:val="24"/>
          <w:szCs w:val="20"/>
        </w:rPr>
        <w:t>Wellbeing and Mental Health</w:t>
      </w:r>
    </w:p>
    <w:p w14:paraId="7726905D" w14:textId="77777777" w:rsidR="00C36DC2" w:rsidRPr="00046A5A" w:rsidRDefault="00C36DC2" w:rsidP="00F13BE5">
      <w:pPr>
        <w:pStyle w:val="BodyText"/>
        <w:spacing w:before="0" w:after="0"/>
        <w:ind w:right="96"/>
        <w:rPr>
          <w:rFonts w:asciiTheme="minorHAnsi" w:hAnsiTheme="minorHAnsi" w:cstheme="minorHAnsi"/>
          <w:sz w:val="22"/>
          <w:szCs w:val="22"/>
        </w:rPr>
      </w:pPr>
      <w:r w:rsidRPr="00046A5A">
        <w:rPr>
          <w:rFonts w:asciiTheme="minorHAnsi" w:hAnsiTheme="minorHAnsi" w:cstheme="minorHAnsi"/>
          <w:sz w:val="22"/>
          <w:szCs w:val="22"/>
        </w:rPr>
        <w:t>Menopause</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can</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challenge physical</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and</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mental</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wellbeing for</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many</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different</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reasons.</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Some</w:t>
      </w:r>
    </w:p>
    <w:p w14:paraId="1D7D326E" w14:textId="77777777" w:rsidR="00C36DC2" w:rsidRDefault="00C36DC2" w:rsidP="00F13BE5">
      <w:pPr>
        <w:pStyle w:val="BodyText"/>
        <w:spacing w:before="0" w:after="0"/>
        <w:ind w:right="96"/>
        <w:rPr>
          <w:rFonts w:asciiTheme="minorHAnsi" w:hAnsiTheme="minorHAnsi" w:cstheme="minorHAnsi"/>
          <w:sz w:val="22"/>
          <w:szCs w:val="22"/>
        </w:rPr>
      </w:pPr>
      <w:r w:rsidRPr="00046A5A">
        <w:rPr>
          <w:rFonts w:asciiTheme="minorHAnsi" w:hAnsiTheme="minorHAnsi" w:cstheme="minorHAnsi"/>
          <w:sz w:val="22"/>
          <w:szCs w:val="22"/>
        </w:rPr>
        <w:t>examples</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of</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this</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can</w:t>
      </w:r>
      <w:r w:rsidRPr="00F13BE5">
        <w:rPr>
          <w:rFonts w:asciiTheme="minorHAnsi" w:hAnsiTheme="minorHAnsi" w:cstheme="minorHAnsi"/>
          <w:sz w:val="22"/>
          <w:szCs w:val="22"/>
        </w:rPr>
        <w:t xml:space="preserve"> </w:t>
      </w:r>
      <w:r w:rsidRPr="00046A5A">
        <w:rPr>
          <w:rFonts w:asciiTheme="minorHAnsi" w:hAnsiTheme="minorHAnsi" w:cstheme="minorHAnsi"/>
          <w:sz w:val="22"/>
          <w:szCs w:val="22"/>
        </w:rPr>
        <w:t>be:</w:t>
      </w:r>
    </w:p>
    <w:p w14:paraId="6D661AD6" w14:textId="77777777" w:rsidR="00F13BE5" w:rsidRPr="00046A5A" w:rsidRDefault="00F13BE5" w:rsidP="00F13BE5">
      <w:pPr>
        <w:pStyle w:val="BodyText"/>
        <w:spacing w:before="0" w:after="0"/>
        <w:ind w:right="96"/>
        <w:rPr>
          <w:rFonts w:asciiTheme="minorHAnsi" w:hAnsiTheme="minorHAnsi" w:cstheme="minorHAnsi"/>
          <w:sz w:val="22"/>
          <w:szCs w:val="22"/>
        </w:rPr>
      </w:pPr>
    </w:p>
    <w:p w14:paraId="2C69750D" w14:textId="72E13C9A" w:rsidR="00C36DC2" w:rsidRPr="007C7495" w:rsidRDefault="00BC230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m</w:t>
      </w:r>
      <w:r w:rsidR="00C36DC2" w:rsidRPr="007C7495">
        <w:rPr>
          <w:rFonts w:asciiTheme="minorHAnsi" w:hAnsiTheme="minorHAnsi" w:cstheme="minorHAnsi"/>
          <w:sz w:val="22"/>
          <w:szCs w:val="22"/>
        </w:rPr>
        <w:t>ood swings.</w:t>
      </w:r>
    </w:p>
    <w:p w14:paraId="64BC429F" w14:textId="132179EE" w:rsidR="00C36DC2" w:rsidRPr="007C7495" w:rsidRDefault="00BC230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d</w:t>
      </w:r>
      <w:r w:rsidR="00C36DC2" w:rsidRPr="007C7495">
        <w:rPr>
          <w:rFonts w:asciiTheme="minorHAnsi" w:hAnsiTheme="minorHAnsi" w:cstheme="minorHAnsi"/>
          <w:sz w:val="22"/>
          <w:szCs w:val="22"/>
        </w:rPr>
        <w:t>ifficulty concentrating or memory lapses.</w:t>
      </w:r>
    </w:p>
    <w:p w14:paraId="2554B1DE" w14:textId="2DDF9F55" w:rsidR="00C36DC2" w:rsidRPr="007C7495" w:rsidRDefault="00BC230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a</w:t>
      </w:r>
      <w:r w:rsidR="00C36DC2" w:rsidRPr="007C7495">
        <w:rPr>
          <w:rFonts w:asciiTheme="minorHAnsi" w:hAnsiTheme="minorHAnsi" w:cstheme="minorHAnsi"/>
          <w:sz w:val="22"/>
          <w:szCs w:val="22"/>
        </w:rPr>
        <w:t>nxiety or depression.</w:t>
      </w:r>
    </w:p>
    <w:p w14:paraId="3D385EE6" w14:textId="7C58A8E7" w:rsidR="00C36DC2" w:rsidRPr="007C7495" w:rsidRDefault="00BC230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p</w:t>
      </w:r>
      <w:r w:rsidR="00C36DC2" w:rsidRPr="007C7495">
        <w:rPr>
          <w:rFonts w:asciiTheme="minorHAnsi" w:hAnsiTheme="minorHAnsi" w:cstheme="minorHAnsi"/>
          <w:sz w:val="22"/>
          <w:szCs w:val="22"/>
        </w:rPr>
        <w:t xml:space="preserve">ain and headaches. </w:t>
      </w:r>
    </w:p>
    <w:p w14:paraId="369D81CF" w14:textId="79285402" w:rsidR="00C36DC2" w:rsidRPr="007C7495" w:rsidRDefault="00BC2302" w:rsidP="00C36DC2">
      <w:pPr>
        <w:pStyle w:val="BodyText"/>
        <w:widowControl w:val="0"/>
        <w:numPr>
          <w:ilvl w:val="0"/>
          <w:numId w:val="38"/>
        </w:numPr>
        <w:autoSpaceDE w:val="0"/>
        <w:autoSpaceDN w:val="0"/>
        <w:spacing w:before="0" w:after="0" w:line="20" w:lineRule="atLeast"/>
        <w:ind w:left="567" w:right="95" w:hanging="567"/>
        <w:rPr>
          <w:rFonts w:asciiTheme="minorHAnsi" w:hAnsiTheme="minorHAnsi" w:cstheme="minorHAnsi"/>
          <w:sz w:val="22"/>
          <w:szCs w:val="22"/>
        </w:rPr>
      </w:pPr>
      <w:r>
        <w:rPr>
          <w:rFonts w:asciiTheme="minorHAnsi" w:hAnsiTheme="minorHAnsi" w:cstheme="minorHAnsi"/>
          <w:sz w:val="22"/>
          <w:szCs w:val="22"/>
        </w:rPr>
        <w:t>s</w:t>
      </w:r>
      <w:r w:rsidR="00C36DC2" w:rsidRPr="007C7495">
        <w:rPr>
          <w:rFonts w:asciiTheme="minorHAnsi" w:hAnsiTheme="minorHAnsi" w:cstheme="minorHAnsi"/>
          <w:sz w:val="22"/>
          <w:szCs w:val="22"/>
        </w:rPr>
        <w:t>leep disorders or fatigue.</w:t>
      </w:r>
    </w:p>
    <w:p w14:paraId="6FCA5D99" w14:textId="77777777" w:rsidR="00F13BE5" w:rsidRDefault="00F13BE5" w:rsidP="00C36DC2">
      <w:pPr>
        <w:pStyle w:val="BodyText"/>
        <w:spacing w:before="1"/>
        <w:ind w:right="95"/>
        <w:rPr>
          <w:rFonts w:asciiTheme="minorHAnsi" w:hAnsiTheme="minorHAnsi" w:cstheme="minorHAnsi"/>
          <w:sz w:val="22"/>
          <w:szCs w:val="22"/>
        </w:rPr>
      </w:pPr>
    </w:p>
    <w:p w14:paraId="66335AFA" w14:textId="007A52E2" w:rsidR="00C36DC2" w:rsidRPr="00046A5A" w:rsidRDefault="00C36DC2" w:rsidP="00C36DC2">
      <w:pPr>
        <w:pStyle w:val="BodyText"/>
        <w:spacing w:before="1"/>
        <w:ind w:right="95"/>
        <w:rPr>
          <w:rFonts w:asciiTheme="minorHAnsi" w:hAnsiTheme="minorHAnsi" w:cstheme="minorHAnsi"/>
          <w:sz w:val="22"/>
          <w:szCs w:val="22"/>
        </w:rPr>
      </w:pPr>
      <w:r w:rsidRPr="00046A5A">
        <w:rPr>
          <w:rFonts w:asciiTheme="minorHAnsi" w:hAnsiTheme="minorHAnsi" w:cstheme="minorHAnsi"/>
          <w:sz w:val="22"/>
          <w:szCs w:val="22"/>
        </w:rPr>
        <w:t xml:space="preserve">As with all employees, </w:t>
      </w:r>
      <w:r>
        <w:rPr>
          <w:rFonts w:asciiTheme="minorHAnsi" w:hAnsiTheme="minorHAnsi" w:cstheme="minorHAnsi"/>
          <w:sz w:val="22"/>
          <w:szCs w:val="22"/>
        </w:rPr>
        <w:t>the organisation has</w:t>
      </w:r>
      <w:r w:rsidRPr="00046A5A">
        <w:rPr>
          <w:rFonts w:asciiTheme="minorHAnsi" w:hAnsiTheme="minorHAnsi" w:cstheme="minorHAnsi"/>
          <w:sz w:val="22"/>
          <w:szCs w:val="22"/>
        </w:rPr>
        <w:t xml:space="preserve"> a duty of care and managers should watch for</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symptoms of mental health. Generic guidance such as Mental Health Guide for Managers</w:t>
      </w:r>
      <w:r w:rsidRPr="00046A5A">
        <w:rPr>
          <w:rFonts w:asciiTheme="minorHAnsi" w:hAnsiTheme="minorHAnsi" w:cstheme="minorHAnsi"/>
          <w:spacing w:val="-64"/>
          <w:sz w:val="22"/>
          <w:szCs w:val="22"/>
        </w:rPr>
        <w:t xml:space="preserve"> </w:t>
      </w:r>
      <w:r w:rsidRPr="00046A5A">
        <w:rPr>
          <w:rFonts w:asciiTheme="minorHAnsi" w:hAnsiTheme="minorHAnsi" w:cstheme="minorHAnsi"/>
          <w:sz w:val="22"/>
          <w:szCs w:val="22"/>
        </w:rPr>
        <w:t>may</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be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helpful</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for</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further</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information.</w:t>
      </w:r>
    </w:p>
    <w:p w14:paraId="308EE9CB" w14:textId="6DC3C638" w:rsidR="00C36DC2" w:rsidRDefault="00C36DC2" w:rsidP="00C36DC2">
      <w:pPr>
        <w:rPr>
          <w:rFonts w:cstheme="minorHAnsi"/>
          <w:b/>
          <w:bCs/>
          <w:sz w:val="24"/>
          <w:szCs w:val="20"/>
        </w:rPr>
      </w:pPr>
      <w:r>
        <w:rPr>
          <w:rFonts w:cstheme="minorHAnsi"/>
          <w:b/>
          <w:bCs/>
          <w:sz w:val="24"/>
          <w:szCs w:val="20"/>
        </w:rPr>
        <w:t>Workplace Adjustments</w:t>
      </w:r>
    </w:p>
    <w:p w14:paraId="008D45BF" w14:textId="77777777" w:rsidR="00F13BE5" w:rsidRPr="00046A5A" w:rsidRDefault="00F13BE5" w:rsidP="00F13BE5">
      <w:pPr>
        <w:pStyle w:val="BodyText"/>
        <w:spacing w:before="47"/>
        <w:ind w:right="95"/>
        <w:rPr>
          <w:rFonts w:asciiTheme="minorHAnsi" w:hAnsiTheme="minorHAnsi" w:cstheme="minorHAnsi"/>
          <w:b/>
          <w:sz w:val="22"/>
          <w:szCs w:val="22"/>
        </w:rPr>
      </w:pPr>
      <w:r w:rsidRPr="00046A5A">
        <w:rPr>
          <w:rFonts w:asciiTheme="minorHAnsi" w:hAnsiTheme="minorHAnsi" w:cstheme="minorHAnsi"/>
          <w:sz w:val="22"/>
          <w:szCs w:val="22"/>
        </w:rPr>
        <w:t>Workplace adjustments are used to remove barriers or a disadvantage. This can be a change to</w:t>
      </w:r>
      <w:r w:rsidRPr="00046A5A">
        <w:rPr>
          <w:rFonts w:asciiTheme="minorHAnsi" w:hAnsiTheme="minorHAnsi" w:cstheme="minorHAnsi"/>
          <w:spacing w:val="-64"/>
          <w:sz w:val="22"/>
          <w:szCs w:val="22"/>
        </w:rPr>
        <w:t xml:space="preserve"> </w:t>
      </w:r>
      <w:r w:rsidRPr="00046A5A">
        <w:rPr>
          <w:rFonts w:asciiTheme="minorHAnsi" w:hAnsiTheme="minorHAnsi" w:cstheme="minorHAnsi"/>
          <w:sz w:val="22"/>
          <w:szCs w:val="22"/>
        </w:rPr>
        <w:t>policy,</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working</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arrangements</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or the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equipment</w:t>
      </w:r>
      <w:r w:rsidRPr="00046A5A">
        <w:rPr>
          <w:rFonts w:asciiTheme="minorHAnsi" w:hAnsiTheme="minorHAnsi" w:cstheme="minorHAnsi"/>
          <w:spacing w:val="-5"/>
          <w:sz w:val="22"/>
          <w:szCs w:val="22"/>
        </w:rPr>
        <w:t xml:space="preserve"> </w:t>
      </w:r>
      <w:r w:rsidRPr="00046A5A">
        <w:rPr>
          <w:rFonts w:asciiTheme="minorHAnsi" w:hAnsiTheme="minorHAnsi" w:cstheme="minorHAnsi"/>
          <w:sz w:val="22"/>
          <w:szCs w:val="22"/>
        </w:rPr>
        <w:t>provided</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to</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do</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a</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job.</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Workplace</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adjustments</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can be helpful during menopause for agreeing and recording temporary and permanent</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changes</w:t>
      </w:r>
      <w:r>
        <w:rPr>
          <w:rFonts w:asciiTheme="minorHAnsi" w:hAnsiTheme="minorHAnsi" w:cstheme="minorHAnsi"/>
          <w:sz w:val="22"/>
          <w:szCs w:val="22"/>
        </w:rPr>
        <w:t>.</w:t>
      </w:r>
    </w:p>
    <w:p w14:paraId="520ABD84" w14:textId="35B929F9" w:rsidR="00F13BE5" w:rsidRPr="00046A5A" w:rsidRDefault="00F13BE5" w:rsidP="00F13BE5">
      <w:pPr>
        <w:pStyle w:val="BodyText"/>
        <w:ind w:right="95"/>
        <w:rPr>
          <w:rFonts w:asciiTheme="minorHAnsi" w:hAnsiTheme="minorHAnsi" w:cstheme="minorHAnsi"/>
          <w:sz w:val="22"/>
          <w:szCs w:val="22"/>
        </w:rPr>
      </w:pPr>
      <w:r w:rsidRPr="00046A5A">
        <w:rPr>
          <w:rFonts w:asciiTheme="minorHAnsi" w:hAnsiTheme="minorHAnsi" w:cstheme="minorHAnsi"/>
          <w:sz w:val="22"/>
          <w:szCs w:val="22"/>
        </w:rPr>
        <w:t xml:space="preserve">In some instances, </w:t>
      </w:r>
      <w:r w:rsidR="006908B1" w:rsidRPr="006908B1">
        <w:rPr>
          <w:rFonts w:asciiTheme="minorHAnsi" w:hAnsiTheme="minorHAnsi" w:cstheme="minorHAnsi"/>
          <w:sz w:val="22"/>
          <w:szCs w:val="22"/>
        </w:rPr>
        <w:t xml:space="preserve">seeking medical evidence and/or occupational health advice may be helpful </w:t>
      </w:r>
      <w:r w:rsidRPr="00046A5A">
        <w:rPr>
          <w:rFonts w:asciiTheme="minorHAnsi" w:hAnsiTheme="minorHAnsi" w:cstheme="minorHAnsi"/>
          <w:sz w:val="22"/>
          <w:szCs w:val="22"/>
        </w:rPr>
        <w:t>to consider whether adjustments could add value. Any referral to occupational health</w:t>
      </w:r>
      <w:r w:rsidRPr="00046A5A">
        <w:rPr>
          <w:rFonts w:asciiTheme="minorHAnsi" w:hAnsiTheme="minorHAnsi" w:cstheme="minorHAnsi"/>
          <w:spacing w:val="-64"/>
          <w:sz w:val="22"/>
          <w:szCs w:val="22"/>
        </w:rPr>
        <w:t xml:space="preserve"> </w:t>
      </w:r>
      <w:r w:rsidRPr="00046A5A">
        <w:rPr>
          <w:rFonts w:asciiTheme="minorHAnsi" w:hAnsiTheme="minorHAnsi" w:cstheme="minorHAnsi"/>
          <w:sz w:val="22"/>
          <w:szCs w:val="22"/>
        </w:rPr>
        <w:t>requires the employee’s consent and they usually do not need to show evidence that</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adjustments</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are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required.</w:t>
      </w:r>
    </w:p>
    <w:p w14:paraId="2B7281EF" w14:textId="77777777" w:rsidR="00F13BE5" w:rsidRDefault="00F13BE5" w:rsidP="00F13BE5">
      <w:pPr>
        <w:pStyle w:val="BodyText"/>
        <w:spacing w:line="278" w:lineRule="auto"/>
        <w:ind w:right="95"/>
        <w:rPr>
          <w:rFonts w:asciiTheme="minorHAnsi" w:hAnsiTheme="minorHAnsi" w:cstheme="minorHAnsi"/>
          <w:spacing w:val="1"/>
          <w:sz w:val="22"/>
          <w:szCs w:val="22"/>
        </w:rPr>
      </w:pPr>
      <w:r w:rsidRPr="00046A5A">
        <w:rPr>
          <w:rFonts w:asciiTheme="minorHAnsi" w:hAnsiTheme="minorHAnsi" w:cstheme="minorHAnsi"/>
          <w:sz w:val="22"/>
          <w:szCs w:val="22"/>
        </w:rPr>
        <w:t>Workplace adjustments should be recorded and discussed. Some background to the barriers at work</w:t>
      </w:r>
      <w:r w:rsidRPr="00046A5A">
        <w:rPr>
          <w:rFonts w:asciiTheme="minorHAnsi" w:hAnsiTheme="minorHAnsi" w:cstheme="minorHAnsi"/>
          <w:spacing w:val="-64"/>
          <w:sz w:val="22"/>
          <w:szCs w:val="22"/>
        </w:rPr>
        <w:t xml:space="preserve"> </w:t>
      </w:r>
      <w:r>
        <w:rPr>
          <w:rFonts w:asciiTheme="minorHAnsi" w:hAnsiTheme="minorHAnsi" w:cstheme="minorHAnsi"/>
          <w:spacing w:val="-64"/>
          <w:sz w:val="22"/>
          <w:szCs w:val="22"/>
        </w:rPr>
        <w:t xml:space="preserve">   </w:t>
      </w:r>
      <w:r>
        <w:rPr>
          <w:rFonts w:asciiTheme="minorHAnsi" w:hAnsiTheme="minorHAnsi" w:cstheme="minorHAnsi"/>
          <w:sz w:val="22"/>
          <w:szCs w:val="22"/>
        </w:rPr>
        <w:t xml:space="preserve"> may</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be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useful,</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along with the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impact</w:t>
      </w:r>
      <w:r w:rsidRPr="00046A5A">
        <w:rPr>
          <w:rFonts w:asciiTheme="minorHAnsi" w:hAnsiTheme="minorHAnsi" w:cstheme="minorHAnsi"/>
          <w:spacing w:val="-8"/>
          <w:sz w:val="22"/>
          <w:szCs w:val="22"/>
        </w:rPr>
        <w:t xml:space="preserve"> </w:t>
      </w:r>
      <w:r w:rsidRPr="00046A5A">
        <w:rPr>
          <w:rFonts w:asciiTheme="minorHAnsi" w:hAnsiTheme="minorHAnsi" w:cstheme="minorHAnsi"/>
          <w:sz w:val="22"/>
          <w:szCs w:val="22"/>
        </w:rPr>
        <w:t>they</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have</w:t>
      </w:r>
      <w:r>
        <w:rPr>
          <w:rFonts w:asciiTheme="minorHAnsi" w:hAnsiTheme="minorHAnsi" w:cstheme="minorHAnsi"/>
          <w:sz w:val="22"/>
          <w:szCs w:val="22"/>
        </w:rPr>
        <w:t>,</w:t>
      </w:r>
      <w:r w:rsidRPr="00046A5A">
        <w:rPr>
          <w:rFonts w:asciiTheme="minorHAnsi" w:hAnsiTheme="minorHAnsi" w:cstheme="minorHAnsi"/>
          <w:sz w:val="22"/>
          <w:szCs w:val="22"/>
        </w:rPr>
        <w:t xml:space="preserve"> but</w:t>
      </w:r>
      <w:r w:rsidRPr="00046A5A">
        <w:rPr>
          <w:rFonts w:asciiTheme="minorHAnsi" w:hAnsiTheme="minorHAnsi" w:cstheme="minorHAnsi"/>
          <w:spacing w:val="-4"/>
          <w:sz w:val="22"/>
          <w:szCs w:val="22"/>
        </w:rPr>
        <w:t xml:space="preserve"> </w:t>
      </w:r>
      <w:r w:rsidRPr="00046A5A">
        <w:rPr>
          <w:rFonts w:asciiTheme="minorHAnsi" w:hAnsiTheme="minorHAnsi" w:cstheme="minorHAnsi"/>
          <w:sz w:val="22"/>
          <w:szCs w:val="22"/>
        </w:rPr>
        <w:t>the focus</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with any</w:t>
      </w:r>
      <w:r>
        <w:rPr>
          <w:rFonts w:asciiTheme="minorHAnsi" w:hAnsiTheme="minorHAnsi" w:cstheme="minorHAnsi"/>
          <w:sz w:val="22"/>
          <w:szCs w:val="22"/>
        </w:rPr>
        <w:t xml:space="preserve"> </w:t>
      </w:r>
      <w:r w:rsidRPr="00046A5A">
        <w:rPr>
          <w:rFonts w:asciiTheme="minorHAnsi" w:hAnsiTheme="minorHAnsi" w:cstheme="minorHAnsi"/>
          <w:sz w:val="22"/>
          <w:szCs w:val="22"/>
        </w:rPr>
        <w:t>adjustments agreed should be on the support needed rather than the reason for it.</w:t>
      </w:r>
      <w:r w:rsidRPr="00046A5A">
        <w:rPr>
          <w:rFonts w:asciiTheme="minorHAnsi" w:hAnsiTheme="minorHAnsi" w:cstheme="minorHAnsi"/>
          <w:spacing w:val="1"/>
          <w:sz w:val="22"/>
          <w:szCs w:val="22"/>
        </w:rPr>
        <w:t xml:space="preserve"> </w:t>
      </w:r>
    </w:p>
    <w:p w14:paraId="546ACF11" w14:textId="61547787" w:rsidR="00A316B1" w:rsidRPr="00F13BE5" w:rsidRDefault="00F13BE5" w:rsidP="00F13BE5">
      <w:pPr>
        <w:pStyle w:val="BodyText"/>
        <w:rPr>
          <w:rFonts w:asciiTheme="minorHAnsi" w:hAnsiTheme="minorHAnsi" w:cstheme="minorHAnsi"/>
          <w:sz w:val="22"/>
          <w:szCs w:val="22"/>
        </w:rPr>
      </w:pPr>
      <w:r w:rsidRPr="00046A5A">
        <w:rPr>
          <w:rFonts w:asciiTheme="minorHAnsi" w:hAnsiTheme="minorHAnsi" w:cstheme="minorHAnsi"/>
          <w:sz w:val="22"/>
          <w:szCs w:val="22"/>
        </w:rPr>
        <w:t xml:space="preserve">Workplace Adjustments or Action Plans should always be stored securely by </w:t>
      </w:r>
      <w:r>
        <w:rPr>
          <w:rFonts w:asciiTheme="minorHAnsi" w:hAnsiTheme="minorHAnsi" w:cstheme="minorHAnsi"/>
          <w:sz w:val="22"/>
          <w:szCs w:val="22"/>
        </w:rPr>
        <w:t xml:space="preserve">both </w:t>
      </w:r>
      <w:r w:rsidRPr="00046A5A">
        <w:rPr>
          <w:rFonts w:asciiTheme="minorHAnsi" w:hAnsiTheme="minorHAnsi" w:cstheme="minorHAnsi"/>
          <w:sz w:val="22"/>
          <w:szCs w:val="22"/>
        </w:rPr>
        <w:t>the employee</w:t>
      </w:r>
      <w:r>
        <w:rPr>
          <w:rFonts w:asciiTheme="minorHAnsi" w:hAnsiTheme="minorHAnsi" w:cstheme="minorHAnsi"/>
          <w:sz w:val="22"/>
          <w:szCs w:val="22"/>
        </w:rPr>
        <w:t xml:space="preserve"> and employer</w:t>
      </w:r>
      <w:r w:rsidRPr="00046A5A">
        <w:rPr>
          <w:rFonts w:asciiTheme="minorHAnsi" w:hAnsiTheme="minorHAnsi" w:cstheme="minorHAnsi"/>
          <w:sz w:val="22"/>
          <w:szCs w:val="22"/>
        </w:rPr>
        <w:t>.</w:t>
      </w:r>
      <w:r w:rsidRPr="00046A5A">
        <w:rPr>
          <w:rFonts w:asciiTheme="minorHAnsi" w:hAnsiTheme="minorHAnsi" w:cstheme="minorHAnsi"/>
          <w:spacing w:val="-64"/>
          <w:sz w:val="22"/>
          <w:szCs w:val="22"/>
        </w:rPr>
        <w:t xml:space="preserve"> </w:t>
      </w:r>
      <w:r>
        <w:rPr>
          <w:rFonts w:asciiTheme="minorHAnsi" w:hAnsiTheme="minorHAnsi" w:cstheme="minorHAnsi"/>
          <w:spacing w:val="-64"/>
          <w:sz w:val="22"/>
          <w:szCs w:val="22"/>
        </w:rPr>
        <w:t xml:space="preserve">   </w:t>
      </w:r>
      <w:r>
        <w:rPr>
          <w:rFonts w:asciiTheme="minorHAnsi" w:hAnsiTheme="minorHAnsi" w:cstheme="minorHAnsi"/>
          <w:sz w:val="22"/>
          <w:szCs w:val="22"/>
        </w:rPr>
        <w:t xml:space="preserve"> The employee</w:t>
      </w:r>
      <w:r w:rsidRPr="00046A5A">
        <w:rPr>
          <w:rFonts w:asciiTheme="minorHAnsi" w:hAnsiTheme="minorHAnsi" w:cstheme="minorHAnsi"/>
          <w:spacing w:val="-3"/>
          <w:sz w:val="22"/>
          <w:szCs w:val="22"/>
        </w:rPr>
        <w:t xml:space="preserve"> </w:t>
      </w:r>
      <w:r w:rsidRPr="00046A5A">
        <w:rPr>
          <w:rFonts w:asciiTheme="minorHAnsi" w:hAnsiTheme="minorHAnsi" w:cstheme="minorHAnsi"/>
          <w:sz w:val="22"/>
          <w:szCs w:val="22"/>
        </w:rPr>
        <w:t>may</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decide</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to keep</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a</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hard</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copy</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in</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a sealed</w:t>
      </w:r>
      <w:r w:rsidRPr="00046A5A">
        <w:rPr>
          <w:rFonts w:asciiTheme="minorHAnsi" w:hAnsiTheme="minorHAnsi" w:cstheme="minorHAnsi"/>
          <w:spacing w:val="-1"/>
          <w:sz w:val="22"/>
          <w:szCs w:val="22"/>
        </w:rPr>
        <w:t xml:space="preserve"> </w:t>
      </w:r>
      <w:r w:rsidRPr="00046A5A">
        <w:rPr>
          <w:rFonts w:asciiTheme="minorHAnsi" w:hAnsiTheme="minorHAnsi" w:cstheme="minorHAnsi"/>
          <w:sz w:val="22"/>
          <w:szCs w:val="22"/>
        </w:rPr>
        <w:t>envelope,</w:t>
      </w:r>
      <w:r w:rsidRPr="00046A5A">
        <w:rPr>
          <w:rFonts w:asciiTheme="minorHAnsi" w:hAnsiTheme="minorHAnsi" w:cstheme="minorHAnsi"/>
          <w:spacing w:val="-5"/>
          <w:sz w:val="22"/>
          <w:szCs w:val="22"/>
        </w:rPr>
        <w:t xml:space="preserve"> </w:t>
      </w:r>
      <w:r w:rsidRPr="00046A5A">
        <w:rPr>
          <w:rFonts w:asciiTheme="minorHAnsi" w:hAnsiTheme="minorHAnsi" w:cstheme="minorHAnsi"/>
          <w:sz w:val="22"/>
          <w:szCs w:val="22"/>
        </w:rPr>
        <w:t>rather</w:t>
      </w:r>
      <w:r w:rsidRPr="00046A5A">
        <w:rPr>
          <w:rFonts w:asciiTheme="minorHAnsi" w:hAnsiTheme="minorHAnsi" w:cstheme="minorHAnsi"/>
          <w:spacing w:val="-2"/>
          <w:sz w:val="22"/>
          <w:szCs w:val="22"/>
        </w:rPr>
        <w:t xml:space="preserve"> </w:t>
      </w:r>
      <w:r w:rsidRPr="00046A5A">
        <w:rPr>
          <w:rFonts w:asciiTheme="minorHAnsi" w:hAnsiTheme="minorHAnsi" w:cstheme="minorHAnsi"/>
          <w:sz w:val="22"/>
          <w:szCs w:val="22"/>
        </w:rPr>
        <w:t>than electronically.</w:t>
      </w:r>
    </w:p>
    <w:sectPr w:rsidR="00A316B1" w:rsidRPr="00F13BE5"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4E63" w14:textId="77777777" w:rsidR="002A13C2" w:rsidRDefault="002A13C2" w:rsidP="002C1D48">
      <w:pPr>
        <w:spacing w:after="0" w:line="240" w:lineRule="auto"/>
      </w:pPr>
      <w:r>
        <w:separator/>
      </w:r>
    </w:p>
  </w:endnote>
  <w:endnote w:type="continuationSeparator" w:id="0">
    <w:p w14:paraId="2C500E80" w14:textId="77777777" w:rsidR="002A13C2" w:rsidRDefault="002A13C2"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756" w14:textId="77777777" w:rsidR="002A13C2" w:rsidRDefault="002A13C2" w:rsidP="002C1D48">
      <w:pPr>
        <w:spacing w:after="0" w:line="240" w:lineRule="auto"/>
      </w:pPr>
      <w:r>
        <w:separator/>
      </w:r>
    </w:p>
  </w:footnote>
  <w:footnote w:type="continuationSeparator" w:id="0">
    <w:p w14:paraId="35D41C66" w14:textId="77777777" w:rsidR="002A13C2" w:rsidRDefault="002A13C2"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A6C77"/>
    <w:multiLevelType w:val="hybridMultilevel"/>
    <w:tmpl w:val="CBB6B0EC"/>
    <w:lvl w:ilvl="0" w:tplc="08090005">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9" w15:restartNumberingAfterBreak="0">
    <w:nsid w:val="21AD1B54"/>
    <w:multiLevelType w:val="hybridMultilevel"/>
    <w:tmpl w:val="14E058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1BD00D6"/>
    <w:multiLevelType w:val="hybridMultilevel"/>
    <w:tmpl w:val="6C124D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8"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459489C"/>
    <w:multiLevelType w:val="hybridMultilevel"/>
    <w:tmpl w:val="B344E3AE"/>
    <w:lvl w:ilvl="0" w:tplc="0D049784">
      <w:numFmt w:val="bullet"/>
      <w:lvlText w:val=""/>
      <w:lvlJc w:val="left"/>
      <w:pPr>
        <w:ind w:left="765" w:hanging="355"/>
      </w:pPr>
      <w:rPr>
        <w:rFonts w:ascii="Symbol" w:eastAsia="Symbol" w:hAnsi="Symbol" w:cs="Symbol" w:hint="default"/>
        <w:b w:val="0"/>
        <w:bCs w:val="0"/>
        <w:i w:val="0"/>
        <w:iCs w:val="0"/>
        <w:w w:val="100"/>
        <w:sz w:val="24"/>
        <w:szCs w:val="24"/>
        <w:lang w:val="en-US" w:eastAsia="en-US" w:bidi="ar-SA"/>
      </w:rPr>
    </w:lvl>
    <w:lvl w:ilvl="1" w:tplc="0F1AD0FA">
      <w:numFmt w:val="bullet"/>
      <w:lvlText w:val="•"/>
      <w:lvlJc w:val="left"/>
      <w:pPr>
        <w:ind w:left="1800" w:hanging="355"/>
      </w:pPr>
      <w:rPr>
        <w:rFonts w:hint="default"/>
        <w:lang w:val="en-US" w:eastAsia="en-US" w:bidi="ar-SA"/>
      </w:rPr>
    </w:lvl>
    <w:lvl w:ilvl="2" w:tplc="8E12D6CC">
      <w:numFmt w:val="bullet"/>
      <w:lvlText w:val="•"/>
      <w:lvlJc w:val="left"/>
      <w:pPr>
        <w:ind w:left="2840" w:hanging="355"/>
      </w:pPr>
      <w:rPr>
        <w:rFonts w:hint="default"/>
        <w:lang w:val="en-US" w:eastAsia="en-US" w:bidi="ar-SA"/>
      </w:rPr>
    </w:lvl>
    <w:lvl w:ilvl="3" w:tplc="C6C04C08">
      <w:numFmt w:val="bullet"/>
      <w:lvlText w:val="•"/>
      <w:lvlJc w:val="left"/>
      <w:pPr>
        <w:ind w:left="3880" w:hanging="355"/>
      </w:pPr>
      <w:rPr>
        <w:rFonts w:hint="default"/>
        <w:lang w:val="en-US" w:eastAsia="en-US" w:bidi="ar-SA"/>
      </w:rPr>
    </w:lvl>
    <w:lvl w:ilvl="4" w:tplc="44D4DCAE">
      <w:numFmt w:val="bullet"/>
      <w:lvlText w:val="•"/>
      <w:lvlJc w:val="left"/>
      <w:pPr>
        <w:ind w:left="4920" w:hanging="355"/>
      </w:pPr>
      <w:rPr>
        <w:rFonts w:hint="default"/>
        <w:lang w:val="en-US" w:eastAsia="en-US" w:bidi="ar-SA"/>
      </w:rPr>
    </w:lvl>
    <w:lvl w:ilvl="5" w:tplc="ACC244C8">
      <w:numFmt w:val="bullet"/>
      <w:lvlText w:val="•"/>
      <w:lvlJc w:val="left"/>
      <w:pPr>
        <w:ind w:left="5960" w:hanging="355"/>
      </w:pPr>
      <w:rPr>
        <w:rFonts w:hint="default"/>
        <w:lang w:val="en-US" w:eastAsia="en-US" w:bidi="ar-SA"/>
      </w:rPr>
    </w:lvl>
    <w:lvl w:ilvl="6" w:tplc="FE7A56A6">
      <w:numFmt w:val="bullet"/>
      <w:lvlText w:val="•"/>
      <w:lvlJc w:val="left"/>
      <w:pPr>
        <w:ind w:left="7000" w:hanging="355"/>
      </w:pPr>
      <w:rPr>
        <w:rFonts w:hint="default"/>
        <w:lang w:val="en-US" w:eastAsia="en-US" w:bidi="ar-SA"/>
      </w:rPr>
    </w:lvl>
    <w:lvl w:ilvl="7" w:tplc="83BC6082">
      <w:numFmt w:val="bullet"/>
      <w:lvlText w:val="•"/>
      <w:lvlJc w:val="left"/>
      <w:pPr>
        <w:ind w:left="8040" w:hanging="355"/>
      </w:pPr>
      <w:rPr>
        <w:rFonts w:hint="default"/>
        <w:lang w:val="en-US" w:eastAsia="en-US" w:bidi="ar-SA"/>
      </w:rPr>
    </w:lvl>
    <w:lvl w:ilvl="8" w:tplc="DB40DA10">
      <w:numFmt w:val="bullet"/>
      <w:lvlText w:val="•"/>
      <w:lvlJc w:val="left"/>
      <w:pPr>
        <w:ind w:left="9080" w:hanging="355"/>
      </w:pPr>
      <w:rPr>
        <w:rFonts w:hint="default"/>
        <w:lang w:val="en-US" w:eastAsia="en-US" w:bidi="ar-SA"/>
      </w:rPr>
    </w:lvl>
  </w:abstractNum>
  <w:abstractNum w:abstractNumId="25"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8"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2"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A01A6"/>
    <w:multiLevelType w:val="hybridMultilevel"/>
    <w:tmpl w:val="F66648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5"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B6DD4"/>
    <w:multiLevelType w:val="hybridMultilevel"/>
    <w:tmpl w:val="5E008FE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0"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9"/>
  </w:num>
  <w:num w:numId="2" w16cid:durableId="559680569">
    <w:abstractNumId w:val="5"/>
  </w:num>
  <w:num w:numId="3" w16cid:durableId="1733624854">
    <w:abstractNumId w:val="22"/>
  </w:num>
  <w:num w:numId="4" w16cid:durableId="824127320">
    <w:abstractNumId w:val="26"/>
  </w:num>
  <w:num w:numId="5" w16cid:durableId="1841890526">
    <w:abstractNumId w:val="12"/>
  </w:num>
  <w:num w:numId="6" w16cid:durableId="984089348">
    <w:abstractNumId w:val="13"/>
  </w:num>
  <w:num w:numId="7" w16cid:durableId="1990404903">
    <w:abstractNumId w:val="2"/>
  </w:num>
  <w:num w:numId="8" w16cid:durableId="1660187124">
    <w:abstractNumId w:val="0"/>
  </w:num>
  <w:num w:numId="9" w16cid:durableId="340476410">
    <w:abstractNumId w:val="37"/>
  </w:num>
  <w:num w:numId="10" w16cid:durableId="897671855">
    <w:abstractNumId w:val="31"/>
  </w:num>
  <w:num w:numId="11" w16cid:durableId="1769230145">
    <w:abstractNumId w:val="23"/>
  </w:num>
  <w:num w:numId="12" w16cid:durableId="1386217818">
    <w:abstractNumId w:val="39"/>
  </w:num>
  <w:num w:numId="13" w16cid:durableId="373308265">
    <w:abstractNumId w:val="27"/>
  </w:num>
  <w:num w:numId="14" w16cid:durableId="350955296">
    <w:abstractNumId w:val="17"/>
  </w:num>
  <w:num w:numId="15" w16cid:durableId="913510228">
    <w:abstractNumId w:val="32"/>
  </w:num>
  <w:num w:numId="16" w16cid:durableId="951979436">
    <w:abstractNumId w:val="14"/>
  </w:num>
  <w:num w:numId="17" w16cid:durableId="495270451">
    <w:abstractNumId w:val="40"/>
  </w:num>
  <w:num w:numId="18" w16cid:durableId="1481843266">
    <w:abstractNumId w:val="15"/>
  </w:num>
  <w:num w:numId="19" w16cid:durableId="550114062">
    <w:abstractNumId w:val="8"/>
  </w:num>
  <w:num w:numId="20" w16cid:durableId="1227259822">
    <w:abstractNumId w:val="35"/>
  </w:num>
  <w:num w:numId="21" w16cid:durableId="1249267492">
    <w:abstractNumId w:val="7"/>
  </w:num>
  <w:num w:numId="22" w16cid:durableId="1301348963">
    <w:abstractNumId w:val="18"/>
  </w:num>
  <w:num w:numId="23" w16cid:durableId="910579060">
    <w:abstractNumId w:val="28"/>
  </w:num>
  <w:num w:numId="24" w16cid:durableId="1704210384">
    <w:abstractNumId w:val="20"/>
  </w:num>
  <w:num w:numId="25" w16cid:durableId="543176872">
    <w:abstractNumId w:val="6"/>
  </w:num>
  <w:num w:numId="26" w16cid:durableId="1240022757">
    <w:abstractNumId w:val="25"/>
  </w:num>
  <w:num w:numId="27" w16cid:durableId="1789200179">
    <w:abstractNumId w:val="1"/>
  </w:num>
  <w:num w:numId="28" w16cid:durableId="750664664">
    <w:abstractNumId w:val="4"/>
  </w:num>
  <w:num w:numId="29" w16cid:durableId="726145073">
    <w:abstractNumId w:val="34"/>
  </w:num>
  <w:num w:numId="30" w16cid:durableId="1755709928">
    <w:abstractNumId w:val="16"/>
  </w:num>
  <w:num w:numId="31" w16cid:durableId="1994141491">
    <w:abstractNumId w:val="19"/>
  </w:num>
  <w:num w:numId="32" w16cid:durableId="1413307515">
    <w:abstractNumId w:val="38"/>
  </w:num>
  <w:num w:numId="33" w16cid:durableId="332219615">
    <w:abstractNumId w:val="11"/>
  </w:num>
  <w:num w:numId="34" w16cid:durableId="1960719414">
    <w:abstractNumId w:val="30"/>
  </w:num>
  <w:num w:numId="35" w16cid:durableId="272328304">
    <w:abstractNumId w:val="21"/>
  </w:num>
  <w:num w:numId="36" w16cid:durableId="2134400676">
    <w:abstractNumId w:val="33"/>
  </w:num>
  <w:num w:numId="37" w16cid:durableId="2124808261">
    <w:abstractNumId w:val="10"/>
  </w:num>
  <w:num w:numId="38" w16cid:durableId="305935023">
    <w:abstractNumId w:val="36"/>
  </w:num>
  <w:num w:numId="39" w16cid:durableId="1903368558">
    <w:abstractNumId w:val="9"/>
  </w:num>
  <w:num w:numId="40" w16cid:durableId="994720537">
    <w:abstractNumId w:val="24"/>
  </w:num>
  <w:num w:numId="41" w16cid:durableId="186937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A13C2"/>
    <w:rsid w:val="002C1D48"/>
    <w:rsid w:val="00302955"/>
    <w:rsid w:val="003046B4"/>
    <w:rsid w:val="00314562"/>
    <w:rsid w:val="00347AF3"/>
    <w:rsid w:val="003B42B2"/>
    <w:rsid w:val="003B7C28"/>
    <w:rsid w:val="003F1390"/>
    <w:rsid w:val="00410A11"/>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908B1"/>
    <w:rsid w:val="006C4A9D"/>
    <w:rsid w:val="007570EA"/>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B06CC9"/>
    <w:rsid w:val="00B97E0C"/>
    <w:rsid w:val="00BA6820"/>
    <w:rsid w:val="00BA6CEA"/>
    <w:rsid w:val="00BB6640"/>
    <w:rsid w:val="00BC2302"/>
    <w:rsid w:val="00BC64B8"/>
    <w:rsid w:val="00C0141E"/>
    <w:rsid w:val="00C36DC2"/>
    <w:rsid w:val="00C51363"/>
    <w:rsid w:val="00C8704C"/>
    <w:rsid w:val="00C94459"/>
    <w:rsid w:val="00CA2458"/>
    <w:rsid w:val="00CB5FAE"/>
    <w:rsid w:val="00D40D65"/>
    <w:rsid w:val="00D45053"/>
    <w:rsid w:val="00DE3866"/>
    <w:rsid w:val="00E0731C"/>
    <w:rsid w:val="00E35F90"/>
    <w:rsid w:val="00E42E2C"/>
    <w:rsid w:val="00E7363A"/>
    <w:rsid w:val="00EB3C70"/>
    <w:rsid w:val="00EC4DB1"/>
    <w:rsid w:val="00F01343"/>
    <w:rsid w:val="00F062B4"/>
    <w:rsid w:val="00F13BE5"/>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1"/>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2023-05-03T13:13:00Z</dcterms:created>
  <dcterms:modified xsi:type="dcterms:W3CDTF">2023-05-03T13:16:00Z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ba20c690b32f591696d387a4241470461ba0a63aca2fc7f48170095b41eeed5c</vt:lpwstr>
  </property>
</Properties>
</file>